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F89" w:rsidRPr="00C05650" w:rsidRDefault="00E93F89" w:rsidP="00434FBD">
      <w:pPr>
        <w:pStyle w:val="a3"/>
        <w:spacing w:line="276" w:lineRule="auto"/>
        <w:jc w:val="center"/>
        <w:rPr>
          <w:b/>
          <w:sz w:val="22"/>
          <w:szCs w:val="22"/>
        </w:rPr>
      </w:pPr>
      <w:r w:rsidRPr="00C05650">
        <w:rPr>
          <w:b/>
          <w:sz w:val="22"/>
          <w:szCs w:val="22"/>
        </w:rPr>
        <w:t xml:space="preserve">ПРОТОКОЛ №1 </w:t>
      </w:r>
    </w:p>
    <w:p w:rsidR="00E93F89" w:rsidRPr="00C05650" w:rsidRDefault="00E93F89" w:rsidP="00434FBD">
      <w:pPr>
        <w:pStyle w:val="a3"/>
        <w:spacing w:line="276" w:lineRule="auto"/>
        <w:jc w:val="center"/>
        <w:rPr>
          <w:b/>
          <w:sz w:val="22"/>
          <w:szCs w:val="22"/>
          <w:lang w:val="ru-RU"/>
        </w:rPr>
      </w:pPr>
      <w:r w:rsidRPr="00C05650">
        <w:rPr>
          <w:b/>
          <w:sz w:val="22"/>
          <w:szCs w:val="22"/>
        </w:rPr>
        <w:t>ПОЗАЧЕРГОВИХ ЗАГАЛЬНИХ ЗБОРІВ АКЦІОНЕРІВ</w:t>
      </w:r>
    </w:p>
    <w:p w:rsidR="00E93F89" w:rsidRPr="00C05650" w:rsidRDefault="00E93F89" w:rsidP="00434FBD">
      <w:pPr>
        <w:pStyle w:val="a3"/>
        <w:spacing w:line="276" w:lineRule="auto"/>
        <w:jc w:val="center"/>
        <w:rPr>
          <w:b/>
          <w:sz w:val="22"/>
          <w:szCs w:val="22"/>
        </w:rPr>
      </w:pPr>
      <w:r w:rsidRPr="00C05650">
        <w:rPr>
          <w:b/>
          <w:sz w:val="22"/>
          <w:szCs w:val="22"/>
        </w:rPr>
        <w:t>ПРИВАТНОГО АКЦІОНЕРНОГО ТОВАРИСТВА «СПЕЦІАЛІЗОВАНА БУДІВЕЛЬНА  КОМПАНІЯ «ВОДПРОЕКТ»</w:t>
      </w:r>
    </w:p>
    <w:p w:rsidR="00E93F89" w:rsidRPr="00C05650" w:rsidRDefault="00E93F89" w:rsidP="00434FBD">
      <w:pPr>
        <w:pStyle w:val="a3"/>
        <w:spacing w:line="276" w:lineRule="auto"/>
        <w:jc w:val="center"/>
        <w:rPr>
          <w:b/>
          <w:sz w:val="22"/>
          <w:szCs w:val="22"/>
        </w:rPr>
      </w:pPr>
    </w:p>
    <w:p w:rsidR="00E93F89" w:rsidRPr="00C05650" w:rsidRDefault="00685E6A" w:rsidP="00434FBD">
      <w:pPr>
        <w:pStyle w:val="a3"/>
        <w:spacing w:line="276" w:lineRule="auto"/>
        <w:jc w:val="center"/>
        <w:rPr>
          <w:b/>
          <w:sz w:val="22"/>
          <w:szCs w:val="22"/>
        </w:rPr>
      </w:pPr>
      <w:r w:rsidRPr="00C05650">
        <w:rPr>
          <w:b/>
          <w:sz w:val="22"/>
          <w:szCs w:val="22"/>
        </w:rPr>
        <w:t>м</w:t>
      </w:r>
      <w:r w:rsidR="00141BE4" w:rsidRPr="00C05650">
        <w:rPr>
          <w:b/>
          <w:sz w:val="22"/>
          <w:szCs w:val="22"/>
        </w:rPr>
        <w:t xml:space="preserve">істо Вінниця                            </w:t>
      </w:r>
      <w:r w:rsidR="00994E5C" w:rsidRPr="00C05650">
        <w:rPr>
          <w:b/>
          <w:sz w:val="22"/>
          <w:szCs w:val="22"/>
        </w:rPr>
        <w:t xml:space="preserve">    </w:t>
      </w:r>
      <w:r w:rsidR="00141BE4" w:rsidRPr="00C05650">
        <w:rPr>
          <w:b/>
          <w:sz w:val="22"/>
          <w:szCs w:val="22"/>
        </w:rPr>
        <w:t xml:space="preserve">                                                                          20 грудня 2019 року</w:t>
      </w:r>
    </w:p>
    <w:p w:rsidR="00421D1E" w:rsidRPr="00C05650" w:rsidRDefault="00421D1E" w:rsidP="00434FBD">
      <w:pPr>
        <w:pStyle w:val="a3"/>
        <w:spacing w:line="276" w:lineRule="auto"/>
        <w:ind w:right="-235"/>
        <w:rPr>
          <w:b/>
          <w:sz w:val="22"/>
          <w:szCs w:val="22"/>
        </w:rPr>
      </w:pPr>
    </w:p>
    <w:p w:rsidR="00421D1E" w:rsidRPr="00C05650" w:rsidRDefault="00421D1E" w:rsidP="00434FBD">
      <w:pPr>
        <w:pStyle w:val="a3"/>
        <w:spacing w:line="276" w:lineRule="auto"/>
        <w:ind w:right="-235"/>
        <w:rPr>
          <w:sz w:val="22"/>
          <w:szCs w:val="22"/>
        </w:rPr>
      </w:pPr>
      <w:r w:rsidRPr="00C05650">
        <w:rPr>
          <w:b/>
          <w:sz w:val="22"/>
          <w:szCs w:val="22"/>
        </w:rPr>
        <w:t>Дата проведення позачергових загальних зборів</w:t>
      </w:r>
      <w:r w:rsidR="00FF5231" w:rsidRPr="00C05650">
        <w:rPr>
          <w:b/>
          <w:sz w:val="22"/>
          <w:szCs w:val="22"/>
        </w:rPr>
        <w:t xml:space="preserve"> </w:t>
      </w:r>
      <w:r w:rsidR="00FF5231" w:rsidRPr="00C05650">
        <w:rPr>
          <w:b/>
          <w:bCs/>
          <w:sz w:val="22"/>
          <w:szCs w:val="22"/>
        </w:rPr>
        <w:t>акціонерів</w:t>
      </w:r>
      <w:r w:rsidRPr="00C05650">
        <w:rPr>
          <w:b/>
          <w:sz w:val="22"/>
          <w:szCs w:val="22"/>
        </w:rPr>
        <w:t>:</w:t>
      </w:r>
      <w:r w:rsidRPr="00C05650">
        <w:rPr>
          <w:sz w:val="22"/>
          <w:szCs w:val="22"/>
        </w:rPr>
        <w:t xml:space="preserve"> 20.12.2019 р..</w:t>
      </w:r>
    </w:p>
    <w:p w:rsidR="00A51654" w:rsidRPr="00C05650" w:rsidRDefault="00421D1E" w:rsidP="00434FBD">
      <w:pPr>
        <w:pStyle w:val="a3"/>
        <w:spacing w:line="276" w:lineRule="auto"/>
        <w:ind w:right="-235"/>
        <w:rPr>
          <w:sz w:val="22"/>
          <w:szCs w:val="22"/>
        </w:rPr>
      </w:pPr>
      <w:r w:rsidRPr="00C05650">
        <w:rPr>
          <w:b/>
          <w:sz w:val="22"/>
          <w:szCs w:val="22"/>
        </w:rPr>
        <w:t xml:space="preserve">Місце проведення </w:t>
      </w:r>
      <w:r w:rsidR="00D72D68" w:rsidRPr="00C05650">
        <w:rPr>
          <w:b/>
          <w:sz w:val="22"/>
          <w:szCs w:val="22"/>
        </w:rPr>
        <w:t>позачергових загальних зборів</w:t>
      </w:r>
      <w:r w:rsidR="00FF5231" w:rsidRPr="00C05650">
        <w:rPr>
          <w:b/>
          <w:sz w:val="22"/>
          <w:szCs w:val="22"/>
        </w:rPr>
        <w:t xml:space="preserve"> </w:t>
      </w:r>
      <w:r w:rsidR="00FF5231" w:rsidRPr="00C05650">
        <w:rPr>
          <w:b/>
          <w:bCs/>
          <w:sz w:val="22"/>
          <w:szCs w:val="22"/>
        </w:rPr>
        <w:t>акціонерів</w:t>
      </w:r>
      <w:r w:rsidRPr="00C05650">
        <w:rPr>
          <w:b/>
          <w:sz w:val="22"/>
          <w:szCs w:val="22"/>
        </w:rPr>
        <w:t>:</w:t>
      </w:r>
      <w:r w:rsidR="00152F07" w:rsidRPr="00C05650">
        <w:rPr>
          <w:b/>
          <w:sz w:val="22"/>
          <w:szCs w:val="22"/>
        </w:rPr>
        <w:t xml:space="preserve"> </w:t>
      </w:r>
      <w:r w:rsidR="00A51654" w:rsidRPr="00C05650">
        <w:rPr>
          <w:sz w:val="22"/>
          <w:szCs w:val="22"/>
          <w:shd w:val="clear" w:color="auto" w:fill="FFFFFF"/>
        </w:rPr>
        <w:t>21100</w:t>
      </w:r>
      <w:r w:rsidR="00A51654" w:rsidRPr="00C05650">
        <w:rPr>
          <w:bCs/>
          <w:sz w:val="22"/>
          <w:szCs w:val="22"/>
        </w:rPr>
        <w:t xml:space="preserve">, </w:t>
      </w:r>
      <w:r w:rsidR="00A51654" w:rsidRPr="00C05650">
        <w:rPr>
          <w:sz w:val="22"/>
          <w:szCs w:val="22"/>
        </w:rPr>
        <w:t>Вінницька область,</w:t>
      </w:r>
      <w:r w:rsidR="00A51654" w:rsidRPr="00C05650">
        <w:rPr>
          <w:bCs/>
          <w:sz w:val="22"/>
          <w:szCs w:val="22"/>
        </w:rPr>
        <w:t xml:space="preserve"> місто Вінниця, вул</w:t>
      </w:r>
      <w:r w:rsidR="00152F07" w:rsidRPr="00C05650">
        <w:rPr>
          <w:bCs/>
          <w:sz w:val="22"/>
          <w:szCs w:val="22"/>
        </w:rPr>
        <w:t xml:space="preserve">иця </w:t>
      </w:r>
      <w:r w:rsidR="00A51654" w:rsidRPr="00C05650">
        <w:rPr>
          <w:bCs/>
          <w:sz w:val="22"/>
          <w:szCs w:val="22"/>
        </w:rPr>
        <w:t>Хмельницьке шосе, будинок</w:t>
      </w:r>
      <w:r w:rsidR="00152F07" w:rsidRPr="00C05650">
        <w:rPr>
          <w:bCs/>
          <w:sz w:val="22"/>
          <w:szCs w:val="22"/>
        </w:rPr>
        <w:t xml:space="preserve"> №</w:t>
      </w:r>
      <w:r w:rsidR="00A51654" w:rsidRPr="00C05650">
        <w:rPr>
          <w:bCs/>
          <w:sz w:val="22"/>
          <w:szCs w:val="22"/>
        </w:rPr>
        <w:t xml:space="preserve"> 13, </w:t>
      </w:r>
      <w:r w:rsidR="00A51654" w:rsidRPr="00C05650">
        <w:rPr>
          <w:sz w:val="22"/>
          <w:szCs w:val="22"/>
        </w:rPr>
        <w:t>третій поверх кабінет директора</w:t>
      </w:r>
      <w:r w:rsidR="00A51654" w:rsidRPr="00C05650">
        <w:rPr>
          <w:bCs/>
          <w:sz w:val="22"/>
          <w:szCs w:val="22"/>
        </w:rPr>
        <w:t>.</w:t>
      </w:r>
      <w:r w:rsidR="00FF5231" w:rsidRPr="00C05650">
        <w:rPr>
          <w:bCs/>
          <w:sz w:val="22"/>
          <w:szCs w:val="22"/>
        </w:rPr>
        <w:t xml:space="preserve"> </w:t>
      </w:r>
    </w:p>
    <w:p w:rsidR="00F900EC" w:rsidRPr="00C05650" w:rsidRDefault="00F900EC" w:rsidP="00434FBD">
      <w:pPr>
        <w:pStyle w:val="a3"/>
        <w:spacing w:line="276" w:lineRule="auto"/>
        <w:jc w:val="left"/>
        <w:rPr>
          <w:sz w:val="22"/>
          <w:szCs w:val="22"/>
        </w:rPr>
      </w:pPr>
      <w:r w:rsidRPr="00C05650">
        <w:rPr>
          <w:b/>
          <w:sz w:val="22"/>
          <w:szCs w:val="22"/>
        </w:rPr>
        <w:t xml:space="preserve">Час початку реєстрації учасників </w:t>
      </w:r>
      <w:r w:rsidR="004A0486" w:rsidRPr="00C05650">
        <w:rPr>
          <w:b/>
          <w:sz w:val="22"/>
          <w:szCs w:val="22"/>
        </w:rPr>
        <w:t xml:space="preserve">позачергових загальних </w:t>
      </w:r>
      <w:r w:rsidRPr="00C05650">
        <w:rPr>
          <w:b/>
          <w:sz w:val="22"/>
          <w:szCs w:val="22"/>
        </w:rPr>
        <w:t>зборів</w:t>
      </w:r>
      <w:r w:rsidR="00FF5231" w:rsidRPr="00C05650">
        <w:rPr>
          <w:b/>
          <w:sz w:val="22"/>
          <w:szCs w:val="22"/>
        </w:rPr>
        <w:t xml:space="preserve"> </w:t>
      </w:r>
      <w:r w:rsidR="00FF5231" w:rsidRPr="00C05650">
        <w:rPr>
          <w:b/>
          <w:bCs/>
          <w:sz w:val="22"/>
          <w:szCs w:val="22"/>
        </w:rPr>
        <w:t>акціонерів</w:t>
      </w:r>
      <w:r w:rsidRPr="00C05650">
        <w:rPr>
          <w:b/>
          <w:sz w:val="22"/>
          <w:szCs w:val="22"/>
        </w:rPr>
        <w:t>:</w:t>
      </w:r>
      <w:r w:rsidRPr="00C05650">
        <w:rPr>
          <w:sz w:val="22"/>
          <w:szCs w:val="22"/>
        </w:rPr>
        <w:t xml:space="preserve"> 09 год. 00 хв.</w:t>
      </w:r>
      <w:r w:rsidR="006E1898" w:rsidRPr="00C05650">
        <w:rPr>
          <w:sz w:val="22"/>
          <w:szCs w:val="22"/>
        </w:rPr>
        <w:t>.</w:t>
      </w:r>
      <w:r w:rsidR="004A0486" w:rsidRPr="00C05650">
        <w:rPr>
          <w:sz w:val="22"/>
          <w:szCs w:val="22"/>
        </w:rPr>
        <w:t xml:space="preserve"> </w:t>
      </w:r>
      <w:r w:rsidR="00FF5231" w:rsidRPr="00C05650">
        <w:rPr>
          <w:sz w:val="22"/>
          <w:szCs w:val="22"/>
        </w:rPr>
        <w:t xml:space="preserve"> </w:t>
      </w:r>
    </w:p>
    <w:p w:rsidR="00F900EC" w:rsidRPr="00C05650" w:rsidRDefault="00F900EC" w:rsidP="00434FBD">
      <w:pPr>
        <w:spacing w:line="276" w:lineRule="auto"/>
        <w:jc w:val="both"/>
        <w:rPr>
          <w:sz w:val="22"/>
          <w:szCs w:val="22"/>
          <w:lang w:val="uk-UA"/>
        </w:rPr>
      </w:pPr>
      <w:r w:rsidRPr="00C05650">
        <w:rPr>
          <w:b/>
          <w:sz w:val="22"/>
          <w:szCs w:val="22"/>
          <w:lang w:val="uk-UA"/>
        </w:rPr>
        <w:t xml:space="preserve">Час закінчення реєстрації учасників </w:t>
      </w:r>
      <w:r w:rsidR="006E1898" w:rsidRPr="00C05650">
        <w:rPr>
          <w:b/>
          <w:sz w:val="22"/>
          <w:szCs w:val="22"/>
          <w:lang w:val="uk-UA"/>
        </w:rPr>
        <w:t xml:space="preserve">позачергових загальних </w:t>
      </w:r>
      <w:r w:rsidRPr="00C05650">
        <w:rPr>
          <w:b/>
          <w:sz w:val="22"/>
          <w:szCs w:val="22"/>
          <w:lang w:val="uk-UA"/>
        </w:rPr>
        <w:t>зборів</w:t>
      </w:r>
      <w:r w:rsidR="00F5778D" w:rsidRPr="00C05650">
        <w:rPr>
          <w:b/>
          <w:sz w:val="22"/>
          <w:szCs w:val="22"/>
          <w:lang w:val="uk-UA"/>
        </w:rPr>
        <w:t xml:space="preserve"> </w:t>
      </w:r>
      <w:r w:rsidR="00F5778D" w:rsidRPr="00C05650">
        <w:rPr>
          <w:b/>
          <w:bCs/>
          <w:sz w:val="22"/>
          <w:szCs w:val="22"/>
          <w:lang w:val="uk-UA"/>
        </w:rPr>
        <w:t>акціонерів</w:t>
      </w:r>
      <w:r w:rsidRPr="00C05650">
        <w:rPr>
          <w:b/>
          <w:sz w:val="22"/>
          <w:szCs w:val="22"/>
          <w:lang w:val="uk-UA"/>
        </w:rPr>
        <w:t>:</w:t>
      </w:r>
      <w:r w:rsidRPr="00C05650">
        <w:rPr>
          <w:sz w:val="22"/>
          <w:szCs w:val="22"/>
          <w:lang w:val="uk-UA"/>
        </w:rPr>
        <w:t xml:space="preserve"> 09 год. 45 хв.</w:t>
      </w:r>
      <w:r w:rsidR="006E1898" w:rsidRPr="00C05650">
        <w:rPr>
          <w:sz w:val="22"/>
          <w:szCs w:val="22"/>
          <w:lang w:val="uk-UA"/>
        </w:rPr>
        <w:t>.</w:t>
      </w:r>
    </w:p>
    <w:p w:rsidR="00B82C7C" w:rsidRPr="00C05650" w:rsidRDefault="00B82C7C" w:rsidP="00434FBD">
      <w:pPr>
        <w:spacing w:line="276" w:lineRule="auto"/>
        <w:jc w:val="both"/>
        <w:rPr>
          <w:sz w:val="22"/>
          <w:szCs w:val="22"/>
          <w:lang w:val="uk-UA"/>
        </w:rPr>
      </w:pPr>
      <w:r w:rsidRPr="00C05650">
        <w:rPr>
          <w:b/>
          <w:sz w:val="22"/>
          <w:szCs w:val="22"/>
          <w:lang w:val="uk-UA"/>
        </w:rPr>
        <w:t xml:space="preserve">Час відкриття </w:t>
      </w:r>
      <w:r w:rsidR="00F5778D" w:rsidRPr="00C05650">
        <w:rPr>
          <w:b/>
          <w:sz w:val="22"/>
          <w:szCs w:val="22"/>
          <w:lang w:val="uk-UA"/>
        </w:rPr>
        <w:t xml:space="preserve">позачергових загальних зборів </w:t>
      </w:r>
      <w:r w:rsidR="00F5778D" w:rsidRPr="00C05650">
        <w:rPr>
          <w:b/>
          <w:bCs/>
          <w:sz w:val="22"/>
          <w:szCs w:val="22"/>
          <w:lang w:val="uk-UA"/>
        </w:rPr>
        <w:t>акціонерів</w:t>
      </w:r>
      <w:r w:rsidRPr="00C05650">
        <w:rPr>
          <w:b/>
          <w:sz w:val="22"/>
          <w:szCs w:val="22"/>
          <w:lang w:val="uk-UA"/>
        </w:rPr>
        <w:t>:</w:t>
      </w:r>
      <w:r w:rsidRPr="00C05650">
        <w:rPr>
          <w:sz w:val="22"/>
          <w:szCs w:val="22"/>
          <w:lang w:val="uk-UA"/>
        </w:rPr>
        <w:t xml:space="preserve"> 10 год. 00 хв.</w:t>
      </w:r>
      <w:r w:rsidR="00EF4561" w:rsidRPr="00C05650">
        <w:rPr>
          <w:sz w:val="22"/>
          <w:szCs w:val="22"/>
          <w:lang w:val="uk-UA"/>
        </w:rPr>
        <w:t>.</w:t>
      </w:r>
    </w:p>
    <w:p w:rsidR="00B82C7C" w:rsidRPr="00C05650" w:rsidRDefault="00B82C7C" w:rsidP="00434FBD">
      <w:pPr>
        <w:spacing w:line="276" w:lineRule="auto"/>
        <w:jc w:val="both"/>
        <w:rPr>
          <w:sz w:val="22"/>
          <w:szCs w:val="22"/>
          <w:lang w:val="uk-UA"/>
        </w:rPr>
      </w:pPr>
      <w:r w:rsidRPr="00C05650">
        <w:rPr>
          <w:b/>
          <w:sz w:val="22"/>
          <w:szCs w:val="22"/>
          <w:lang w:val="uk-UA"/>
        </w:rPr>
        <w:t xml:space="preserve">Час закриття </w:t>
      </w:r>
      <w:r w:rsidR="00F5778D" w:rsidRPr="00C05650">
        <w:rPr>
          <w:b/>
          <w:sz w:val="22"/>
          <w:szCs w:val="22"/>
          <w:lang w:val="uk-UA"/>
        </w:rPr>
        <w:t xml:space="preserve">позачергових загальних зборів </w:t>
      </w:r>
      <w:r w:rsidR="00F5778D" w:rsidRPr="00C05650">
        <w:rPr>
          <w:b/>
          <w:bCs/>
          <w:sz w:val="22"/>
          <w:szCs w:val="22"/>
          <w:lang w:val="uk-UA"/>
        </w:rPr>
        <w:t>акціонерів</w:t>
      </w:r>
      <w:r w:rsidRPr="00C05650">
        <w:rPr>
          <w:b/>
          <w:sz w:val="22"/>
          <w:szCs w:val="22"/>
          <w:lang w:val="uk-UA"/>
        </w:rPr>
        <w:t>:</w:t>
      </w:r>
      <w:r w:rsidRPr="00C05650">
        <w:rPr>
          <w:sz w:val="22"/>
          <w:szCs w:val="22"/>
          <w:lang w:val="uk-UA"/>
        </w:rPr>
        <w:t xml:space="preserve"> 11 год. 00 хв.</w:t>
      </w:r>
      <w:r w:rsidR="00EF4561" w:rsidRPr="00C05650">
        <w:rPr>
          <w:sz w:val="22"/>
          <w:szCs w:val="22"/>
          <w:lang w:val="uk-UA"/>
        </w:rPr>
        <w:t>.</w:t>
      </w:r>
      <w:r w:rsidRPr="00C05650">
        <w:rPr>
          <w:sz w:val="22"/>
          <w:szCs w:val="22"/>
          <w:lang w:val="uk-UA"/>
        </w:rPr>
        <w:t xml:space="preserve">  </w:t>
      </w:r>
      <w:r w:rsidR="00F5778D" w:rsidRPr="00C05650">
        <w:rPr>
          <w:sz w:val="22"/>
          <w:szCs w:val="22"/>
          <w:lang w:val="uk-UA"/>
        </w:rPr>
        <w:t xml:space="preserve">  </w:t>
      </w:r>
    </w:p>
    <w:p w:rsidR="00A110BA" w:rsidRPr="00C05650" w:rsidRDefault="00A110BA" w:rsidP="00434FBD">
      <w:pPr>
        <w:pStyle w:val="a3"/>
        <w:spacing w:line="276" w:lineRule="auto"/>
        <w:rPr>
          <w:sz w:val="22"/>
          <w:szCs w:val="22"/>
        </w:rPr>
      </w:pPr>
      <w:r w:rsidRPr="00C05650">
        <w:rPr>
          <w:b/>
          <w:sz w:val="22"/>
          <w:szCs w:val="22"/>
        </w:rPr>
        <w:t xml:space="preserve">Дата складання переліку акціонерів, які мають право на участь у </w:t>
      </w:r>
      <w:r w:rsidR="00F5778D" w:rsidRPr="00C05650">
        <w:rPr>
          <w:b/>
          <w:sz w:val="22"/>
          <w:szCs w:val="22"/>
        </w:rPr>
        <w:t xml:space="preserve">позачергових загальних </w:t>
      </w:r>
      <w:r w:rsidR="00625607" w:rsidRPr="00C05650">
        <w:rPr>
          <w:b/>
          <w:sz w:val="22"/>
          <w:szCs w:val="22"/>
        </w:rPr>
        <w:t>зборах</w:t>
      </w:r>
      <w:r w:rsidR="00F5778D" w:rsidRPr="00C05650">
        <w:rPr>
          <w:b/>
          <w:sz w:val="22"/>
          <w:szCs w:val="22"/>
        </w:rPr>
        <w:t xml:space="preserve"> </w:t>
      </w:r>
      <w:r w:rsidR="00F5778D" w:rsidRPr="00C05650">
        <w:rPr>
          <w:b/>
          <w:bCs/>
          <w:sz w:val="22"/>
          <w:szCs w:val="22"/>
        </w:rPr>
        <w:t>акціонерів</w:t>
      </w:r>
      <w:r w:rsidRPr="00C05650">
        <w:rPr>
          <w:b/>
          <w:sz w:val="22"/>
          <w:szCs w:val="22"/>
        </w:rPr>
        <w:t>:</w:t>
      </w:r>
      <w:r w:rsidRPr="00C05650">
        <w:rPr>
          <w:sz w:val="22"/>
          <w:szCs w:val="22"/>
        </w:rPr>
        <w:t xml:space="preserve"> 16.12.2019р..</w:t>
      </w:r>
      <w:r w:rsidR="00F5778D" w:rsidRPr="00C05650">
        <w:rPr>
          <w:sz w:val="22"/>
          <w:szCs w:val="22"/>
        </w:rPr>
        <w:t xml:space="preserve"> </w:t>
      </w:r>
      <w:bookmarkStart w:id="0" w:name="_GoBack"/>
      <w:bookmarkEnd w:id="0"/>
    </w:p>
    <w:p w:rsidR="00141BE4" w:rsidRPr="00C05650" w:rsidRDefault="00D11A29" w:rsidP="00434FBD">
      <w:pPr>
        <w:pStyle w:val="a3"/>
        <w:spacing w:line="276" w:lineRule="auto"/>
        <w:ind w:right="-235"/>
        <w:rPr>
          <w:b/>
          <w:sz w:val="22"/>
          <w:szCs w:val="22"/>
        </w:rPr>
      </w:pPr>
      <w:r w:rsidRPr="00C05650">
        <w:rPr>
          <w:b/>
          <w:sz w:val="22"/>
          <w:szCs w:val="22"/>
        </w:rPr>
        <w:t xml:space="preserve">Загальна кількість осіб, включених до </w:t>
      </w:r>
      <w:r w:rsidRPr="002F5CD9">
        <w:rPr>
          <w:b/>
          <w:sz w:val="22"/>
          <w:szCs w:val="22"/>
        </w:rPr>
        <w:t xml:space="preserve">переліку акціонерів які мають право на участь у </w:t>
      </w:r>
      <w:r w:rsidR="00F5778D" w:rsidRPr="002F5CD9">
        <w:rPr>
          <w:b/>
          <w:sz w:val="22"/>
          <w:szCs w:val="22"/>
        </w:rPr>
        <w:t>позачергових загальних збор</w:t>
      </w:r>
      <w:r w:rsidR="009069D8" w:rsidRPr="002F5CD9">
        <w:rPr>
          <w:b/>
          <w:sz w:val="22"/>
          <w:szCs w:val="22"/>
        </w:rPr>
        <w:t>ах</w:t>
      </w:r>
      <w:r w:rsidR="00F5778D" w:rsidRPr="002F5CD9">
        <w:rPr>
          <w:b/>
          <w:sz w:val="22"/>
          <w:szCs w:val="22"/>
        </w:rPr>
        <w:t xml:space="preserve"> </w:t>
      </w:r>
      <w:r w:rsidR="00F5778D" w:rsidRPr="002F5CD9">
        <w:rPr>
          <w:b/>
          <w:bCs/>
          <w:sz w:val="22"/>
          <w:szCs w:val="22"/>
        </w:rPr>
        <w:t>акціонерів</w:t>
      </w:r>
      <w:r w:rsidRPr="002F5CD9">
        <w:rPr>
          <w:b/>
          <w:sz w:val="22"/>
          <w:szCs w:val="22"/>
        </w:rPr>
        <w:t xml:space="preserve"> </w:t>
      </w:r>
      <w:r w:rsidR="00AF1AE1" w:rsidRPr="002F5CD9">
        <w:rPr>
          <w:b/>
          <w:sz w:val="22"/>
          <w:szCs w:val="22"/>
        </w:rPr>
        <w:t>–</w:t>
      </w:r>
      <w:r w:rsidR="00AF1AE1" w:rsidRPr="00E8252E">
        <w:rPr>
          <w:sz w:val="22"/>
          <w:szCs w:val="22"/>
          <w:lang w:val="ru-RU"/>
        </w:rPr>
        <w:t xml:space="preserve">172 </w:t>
      </w:r>
      <w:r w:rsidR="000120EE" w:rsidRPr="00E8252E">
        <w:rPr>
          <w:sz w:val="22"/>
          <w:szCs w:val="22"/>
        </w:rPr>
        <w:t>.</w:t>
      </w:r>
      <w:r w:rsidR="00F5778D" w:rsidRPr="00C05650">
        <w:rPr>
          <w:b/>
          <w:sz w:val="22"/>
          <w:szCs w:val="22"/>
        </w:rPr>
        <w:t xml:space="preserve"> </w:t>
      </w:r>
    </w:p>
    <w:p w:rsidR="00160AF0" w:rsidRPr="00C05650" w:rsidRDefault="008D512E" w:rsidP="00434FBD">
      <w:pPr>
        <w:pStyle w:val="a3"/>
        <w:spacing w:line="276" w:lineRule="auto"/>
        <w:ind w:right="-235"/>
        <w:rPr>
          <w:b/>
          <w:sz w:val="22"/>
          <w:szCs w:val="22"/>
        </w:rPr>
      </w:pPr>
      <w:r w:rsidRPr="00C05650">
        <w:rPr>
          <w:b/>
          <w:sz w:val="22"/>
          <w:szCs w:val="22"/>
        </w:rPr>
        <w:t xml:space="preserve">Загальна кількість голосів акціонерів - власників голосуючих акцій Товариства, які зареєструвалися для участі у </w:t>
      </w:r>
      <w:r w:rsidR="009069D8" w:rsidRPr="00C05650">
        <w:rPr>
          <w:b/>
          <w:sz w:val="22"/>
          <w:szCs w:val="22"/>
        </w:rPr>
        <w:t xml:space="preserve">позачергових загальних </w:t>
      </w:r>
      <w:r w:rsidR="0006504D" w:rsidRPr="00C05650">
        <w:rPr>
          <w:b/>
          <w:sz w:val="22"/>
          <w:szCs w:val="22"/>
        </w:rPr>
        <w:t>зборах</w:t>
      </w:r>
      <w:r w:rsidR="009069D8" w:rsidRPr="00C05650">
        <w:rPr>
          <w:b/>
          <w:sz w:val="22"/>
          <w:szCs w:val="22"/>
        </w:rPr>
        <w:t xml:space="preserve"> </w:t>
      </w:r>
      <w:r w:rsidR="009069D8" w:rsidRPr="00C05650">
        <w:rPr>
          <w:b/>
          <w:bCs/>
          <w:sz w:val="22"/>
          <w:szCs w:val="22"/>
        </w:rPr>
        <w:t>акціонерів</w:t>
      </w:r>
      <w:r w:rsidR="009069D8" w:rsidRPr="00C05650">
        <w:rPr>
          <w:b/>
          <w:sz w:val="22"/>
          <w:szCs w:val="22"/>
        </w:rPr>
        <w:t xml:space="preserve"> </w:t>
      </w:r>
      <w:r w:rsidRPr="00C05650">
        <w:rPr>
          <w:b/>
          <w:sz w:val="22"/>
          <w:szCs w:val="22"/>
        </w:rPr>
        <w:t>–</w:t>
      </w:r>
      <w:r w:rsidR="008F5601" w:rsidRPr="00C05650">
        <w:rPr>
          <w:b/>
          <w:sz w:val="22"/>
          <w:szCs w:val="22"/>
        </w:rPr>
        <w:t xml:space="preserve"> </w:t>
      </w:r>
      <w:r w:rsidR="00AF1AE1" w:rsidRPr="00C05650">
        <w:rPr>
          <w:sz w:val="22"/>
          <w:szCs w:val="22"/>
        </w:rPr>
        <w:t>21</w:t>
      </w:r>
      <w:r w:rsidR="00AF1AE1" w:rsidRPr="00C05650">
        <w:rPr>
          <w:sz w:val="22"/>
          <w:szCs w:val="22"/>
          <w:lang w:val="ru-RU"/>
        </w:rPr>
        <w:t> </w:t>
      </w:r>
      <w:r w:rsidR="00AF1AE1" w:rsidRPr="00C05650">
        <w:rPr>
          <w:sz w:val="22"/>
          <w:szCs w:val="22"/>
        </w:rPr>
        <w:t xml:space="preserve">121 937 </w:t>
      </w:r>
      <w:r w:rsidR="005E3E84" w:rsidRPr="00C05650">
        <w:rPr>
          <w:sz w:val="22"/>
          <w:szCs w:val="22"/>
        </w:rPr>
        <w:t>(</w:t>
      </w:r>
      <w:r w:rsidR="00AF1AE1" w:rsidRPr="00C05650">
        <w:rPr>
          <w:sz w:val="22"/>
          <w:szCs w:val="22"/>
        </w:rPr>
        <w:t xml:space="preserve"> Двадцять один мільйон сто двадцять одна тисяча дев’ятсот тридцять сім </w:t>
      </w:r>
      <w:r w:rsidR="005E3E84" w:rsidRPr="00C05650">
        <w:rPr>
          <w:sz w:val="22"/>
          <w:szCs w:val="22"/>
        </w:rPr>
        <w:t>) голос</w:t>
      </w:r>
      <w:r w:rsidR="008F5601" w:rsidRPr="00C05650">
        <w:rPr>
          <w:sz w:val="22"/>
          <w:szCs w:val="22"/>
        </w:rPr>
        <w:t>ів</w:t>
      </w:r>
      <w:r w:rsidR="00EE492B" w:rsidRPr="00C05650">
        <w:rPr>
          <w:sz w:val="22"/>
          <w:szCs w:val="22"/>
        </w:rPr>
        <w:t xml:space="preserve"> акціонерів</w:t>
      </w:r>
      <w:r w:rsidR="006754A9" w:rsidRPr="00C05650">
        <w:rPr>
          <w:sz w:val="22"/>
          <w:szCs w:val="22"/>
        </w:rPr>
        <w:t xml:space="preserve">, </w:t>
      </w:r>
      <w:r w:rsidR="006754A9" w:rsidRPr="00C05650">
        <w:rPr>
          <w:bCs/>
          <w:sz w:val="22"/>
          <w:szCs w:val="22"/>
        </w:rPr>
        <w:t xml:space="preserve">що становить </w:t>
      </w:r>
      <w:r w:rsidR="00E45DF8" w:rsidRPr="00C05650">
        <w:rPr>
          <w:bCs/>
          <w:sz w:val="22"/>
          <w:szCs w:val="22"/>
        </w:rPr>
        <w:t xml:space="preserve">98.85 </w:t>
      </w:r>
      <w:r w:rsidR="00160AF0" w:rsidRPr="00C05650">
        <w:rPr>
          <w:bCs/>
          <w:sz w:val="22"/>
          <w:szCs w:val="22"/>
        </w:rPr>
        <w:t>% від</w:t>
      </w:r>
      <w:r w:rsidR="00160AF0" w:rsidRPr="00C05650">
        <w:rPr>
          <w:sz w:val="22"/>
          <w:szCs w:val="22"/>
        </w:rPr>
        <w:t xml:space="preserve"> </w:t>
      </w:r>
      <w:r w:rsidR="00160AF0" w:rsidRPr="00C05650">
        <w:rPr>
          <w:bCs/>
          <w:sz w:val="22"/>
          <w:szCs w:val="22"/>
        </w:rPr>
        <w:t>загальної кількості голосуючих акцій Товариства.</w:t>
      </w:r>
    </w:p>
    <w:p w:rsidR="00FF5231" w:rsidRPr="00C05650" w:rsidRDefault="00632E83" w:rsidP="00434FBD">
      <w:pPr>
        <w:widowControl w:val="0"/>
        <w:shd w:val="clear" w:color="auto" w:fill="FFFFFF"/>
        <w:autoSpaceDE w:val="0"/>
        <w:autoSpaceDN w:val="0"/>
        <w:adjustRightInd w:val="0"/>
        <w:spacing w:before="19" w:line="276" w:lineRule="auto"/>
        <w:ind w:firstLine="567"/>
        <w:jc w:val="both"/>
        <w:rPr>
          <w:bCs/>
          <w:sz w:val="22"/>
          <w:szCs w:val="22"/>
          <w:lang w:val="uk-UA"/>
        </w:rPr>
      </w:pPr>
      <w:r w:rsidRPr="00C05650">
        <w:rPr>
          <w:bCs/>
          <w:sz w:val="22"/>
          <w:szCs w:val="22"/>
          <w:lang w:val="uk-UA"/>
        </w:rPr>
        <w:t xml:space="preserve">Кворум для проведення </w:t>
      </w:r>
      <w:r w:rsidR="000E4D48" w:rsidRPr="00C05650">
        <w:rPr>
          <w:sz w:val="22"/>
          <w:szCs w:val="22"/>
          <w:lang w:val="uk-UA"/>
        </w:rPr>
        <w:t>позачергових загальних зборів</w:t>
      </w:r>
      <w:r w:rsidR="000E4D48" w:rsidRPr="00C05650">
        <w:rPr>
          <w:bCs/>
          <w:sz w:val="22"/>
          <w:szCs w:val="22"/>
          <w:lang w:val="uk-UA"/>
        </w:rPr>
        <w:t xml:space="preserve"> акціонерів </w:t>
      </w:r>
      <w:proofErr w:type="spellStart"/>
      <w:r w:rsidR="000E4D48" w:rsidRPr="00C05650">
        <w:rPr>
          <w:sz w:val="22"/>
          <w:szCs w:val="22"/>
          <w:lang w:val="uk-UA"/>
        </w:rPr>
        <w:t>ПрАТ</w:t>
      </w:r>
      <w:proofErr w:type="spellEnd"/>
      <w:r w:rsidR="000E4D48" w:rsidRPr="00C05650">
        <w:rPr>
          <w:sz w:val="22"/>
          <w:szCs w:val="22"/>
          <w:lang w:val="uk-UA"/>
        </w:rPr>
        <w:t xml:space="preserve"> „СБК“ВОДПРОЕКТ”  </w:t>
      </w:r>
      <w:r w:rsidRPr="00C05650">
        <w:rPr>
          <w:bCs/>
          <w:sz w:val="22"/>
          <w:szCs w:val="22"/>
          <w:lang w:val="uk-UA"/>
        </w:rPr>
        <w:t xml:space="preserve">досягнуто, збори є правомочними. </w:t>
      </w:r>
    </w:p>
    <w:p w:rsidR="000D7DA4" w:rsidRPr="00C05650" w:rsidRDefault="000D7DA4" w:rsidP="000D7DA4">
      <w:pPr>
        <w:pStyle w:val="a3"/>
        <w:tabs>
          <w:tab w:val="left" w:pos="3233"/>
        </w:tabs>
        <w:spacing w:line="276" w:lineRule="auto"/>
        <w:ind w:firstLine="567"/>
        <w:rPr>
          <w:b/>
          <w:sz w:val="22"/>
        </w:rPr>
      </w:pPr>
      <w:r w:rsidRPr="00C05650">
        <w:rPr>
          <w:sz w:val="22"/>
        </w:rPr>
        <w:t xml:space="preserve">Головою позачергових загальних зборів акціонерів обрано - </w:t>
      </w:r>
      <w:proofErr w:type="spellStart"/>
      <w:r w:rsidRPr="00C05650">
        <w:rPr>
          <w:b/>
          <w:sz w:val="22"/>
        </w:rPr>
        <w:t>Целіка</w:t>
      </w:r>
      <w:proofErr w:type="spellEnd"/>
      <w:r w:rsidRPr="00C05650">
        <w:rPr>
          <w:b/>
          <w:sz w:val="22"/>
        </w:rPr>
        <w:t xml:space="preserve"> Олександра Миколайовича.</w:t>
      </w:r>
    </w:p>
    <w:p w:rsidR="000D7DA4" w:rsidRPr="00C05650" w:rsidRDefault="000D7DA4" w:rsidP="000D7DA4">
      <w:pPr>
        <w:pStyle w:val="a3"/>
        <w:tabs>
          <w:tab w:val="left" w:pos="3233"/>
        </w:tabs>
        <w:spacing w:line="276" w:lineRule="auto"/>
        <w:ind w:firstLine="567"/>
        <w:rPr>
          <w:sz w:val="22"/>
        </w:rPr>
      </w:pPr>
      <w:r w:rsidRPr="00C05650">
        <w:rPr>
          <w:sz w:val="22"/>
        </w:rPr>
        <w:t>Секретарем позачергових загальних зборів акціонерів обрано -</w:t>
      </w:r>
      <w:r w:rsidRPr="00C05650">
        <w:rPr>
          <w:b/>
          <w:sz w:val="22"/>
        </w:rPr>
        <w:t xml:space="preserve"> Мельника Юрія Миколайовича</w:t>
      </w:r>
      <w:r w:rsidRPr="00C05650">
        <w:rPr>
          <w:sz w:val="22"/>
        </w:rPr>
        <w:t>.</w:t>
      </w:r>
    </w:p>
    <w:p w:rsidR="00B32C4B" w:rsidRPr="00C05650" w:rsidRDefault="005A1D4D" w:rsidP="00010C0C">
      <w:pPr>
        <w:widowControl w:val="0"/>
        <w:shd w:val="clear" w:color="auto" w:fill="FFFFFF"/>
        <w:autoSpaceDE w:val="0"/>
        <w:autoSpaceDN w:val="0"/>
        <w:adjustRightInd w:val="0"/>
        <w:spacing w:before="19" w:line="276" w:lineRule="auto"/>
        <w:ind w:firstLine="567"/>
        <w:jc w:val="both"/>
        <w:rPr>
          <w:b/>
          <w:sz w:val="22"/>
          <w:szCs w:val="20"/>
          <w:lang w:val="uk-UA"/>
        </w:rPr>
      </w:pPr>
      <w:r w:rsidRPr="00C05650">
        <w:rPr>
          <w:sz w:val="22"/>
          <w:shd w:val="clear" w:color="auto" w:fill="FFFFFF"/>
          <w:lang w:val="uk-UA"/>
        </w:rPr>
        <w:t>Лічильну комісію</w:t>
      </w:r>
      <w:r w:rsidR="00B32C4B" w:rsidRPr="00C05650">
        <w:rPr>
          <w:sz w:val="22"/>
          <w:shd w:val="clear" w:color="auto" w:fill="FFFFFF"/>
          <w:lang w:val="uk-UA"/>
        </w:rPr>
        <w:t xml:space="preserve"> </w:t>
      </w:r>
      <w:r w:rsidR="00AC6022" w:rsidRPr="00C05650">
        <w:rPr>
          <w:sz w:val="22"/>
          <w:shd w:val="clear" w:color="auto" w:fill="FFFFFF"/>
          <w:lang w:val="uk-UA"/>
        </w:rPr>
        <w:t xml:space="preserve">на </w:t>
      </w:r>
      <w:r w:rsidR="00B32C4B" w:rsidRPr="00C05650">
        <w:rPr>
          <w:sz w:val="22"/>
          <w:szCs w:val="22"/>
          <w:shd w:val="clear" w:color="auto" w:fill="FFFFFF"/>
          <w:lang w:val="uk-UA"/>
        </w:rPr>
        <w:t xml:space="preserve">позачергових </w:t>
      </w:r>
      <w:r w:rsidR="00743380" w:rsidRPr="00C05650">
        <w:rPr>
          <w:sz w:val="22"/>
          <w:szCs w:val="22"/>
          <w:shd w:val="clear" w:color="auto" w:fill="FFFFFF"/>
          <w:lang w:val="uk-UA"/>
        </w:rPr>
        <w:t>загальних</w:t>
      </w:r>
      <w:r w:rsidR="00B32C4B" w:rsidRPr="00C05650">
        <w:rPr>
          <w:sz w:val="22"/>
          <w:szCs w:val="22"/>
          <w:shd w:val="clear" w:color="auto" w:fill="FFFFFF"/>
          <w:lang w:val="uk-UA"/>
        </w:rPr>
        <w:t xml:space="preserve"> збор</w:t>
      </w:r>
      <w:r w:rsidR="00743380" w:rsidRPr="00C05650">
        <w:rPr>
          <w:sz w:val="22"/>
          <w:szCs w:val="22"/>
          <w:shd w:val="clear" w:color="auto" w:fill="FFFFFF"/>
          <w:lang w:val="uk-UA"/>
        </w:rPr>
        <w:t>ах</w:t>
      </w:r>
      <w:r w:rsidR="00B32C4B" w:rsidRPr="00C05650">
        <w:rPr>
          <w:sz w:val="22"/>
          <w:szCs w:val="22"/>
          <w:shd w:val="clear" w:color="auto" w:fill="FFFFFF"/>
          <w:lang w:val="uk-UA"/>
        </w:rPr>
        <w:t xml:space="preserve"> </w:t>
      </w:r>
      <w:r w:rsidR="00B32C4B" w:rsidRPr="00C05650">
        <w:rPr>
          <w:sz w:val="22"/>
          <w:szCs w:val="22"/>
          <w:lang w:val="uk-UA"/>
        </w:rPr>
        <w:t xml:space="preserve">акціонерів </w:t>
      </w:r>
      <w:proofErr w:type="spellStart"/>
      <w:r w:rsidR="00B32C4B" w:rsidRPr="00C05650">
        <w:rPr>
          <w:sz w:val="22"/>
          <w:szCs w:val="22"/>
          <w:lang w:val="uk-UA"/>
        </w:rPr>
        <w:t>ПрАТ</w:t>
      </w:r>
      <w:proofErr w:type="spellEnd"/>
      <w:r w:rsidR="00B32C4B" w:rsidRPr="00C05650">
        <w:rPr>
          <w:sz w:val="22"/>
          <w:szCs w:val="22"/>
          <w:lang w:val="uk-UA"/>
        </w:rPr>
        <w:t xml:space="preserve"> „СБК“ВОДПРОЕКТ”</w:t>
      </w:r>
      <w:r w:rsidRPr="00C05650">
        <w:rPr>
          <w:sz w:val="22"/>
          <w:szCs w:val="22"/>
          <w:lang w:val="uk-UA"/>
        </w:rPr>
        <w:t xml:space="preserve"> обрано в наступному складі</w:t>
      </w:r>
      <w:r w:rsidR="0042766C" w:rsidRPr="00C05650">
        <w:rPr>
          <w:sz w:val="22"/>
          <w:shd w:val="clear" w:color="auto" w:fill="FFFFFF"/>
          <w:lang w:val="uk-UA"/>
        </w:rPr>
        <w:t>:</w:t>
      </w:r>
      <w:r w:rsidR="002D00ED" w:rsidRPr="00C05650">
        <w:rPr>
          <w:sz w:val="22"/>
          <w:shd w:val="clear" w:color="auto" w:fill="FFFFFF"/>
          <w:lang w:val="uk-UA"/>
        </w:rPr>
        <w:t xml:space="preserve"> </w:t>
      </w:r>
      <w:r w:rsidR="002D00ED" w:rsidRPr="00C05650">
        <w:rPr>
          <w:sz w:val="22"/>
          <w:szCs w:val="20"/>
          <w:lang w:val="uk-UA"/>
        </w:rPr>
        <w:t xml:space="preserve">голова лічильної комісії </w:t>
      </w:r>
      <w:proofErr w:type="spellStart"/>
      <w:r w:rsidR="002D00ED" w:rsidRPr="00C05650">
        <w:rPr>
          <w:b/>
          <w:sz w:val="22"/>
          <w:szCs w:val="20"/>
          <w:lang w:val="uk-UA"/>
        </w:rPr>
        <w:t>Бочагова</w:t>
      </w:r>
      <w:proofErr w:type="spellEnd"/>
      <w:r w:rsidR="002D00ED" w:rsidRPr="00C05650">
        <w:rPr>
          <w:b/>
          <w:sz w:val="22"/>
          <w:szCs w:val="20"/>
          <w:lang w:val="uk-UA"/>
        </w:rPr>
        <w:t xml:space="preserve"> Наталія Сергіївна</w:t>
      </w:r>
      <w:r w:rsidR="002D00ED" w:rsidRPr="00C05650">
        <w:rPr>
          <w:bCs/>
          <w:sz w:val="22"/>
          <w:szCs w:val="20"/>
          <w:lang w:val="uk-UA"/>
        </w:rPr>
        <w:t xml:space="preserve">, члени лічильної комісії </w:t>
      </w:r>
      <w:r w:rsidR="002D00ED" w:rsidRPr="00C05650">
        <w:rPr>
          <w:b/>
          <w:sz w:val="22"/>
          <w:szCs w:val="20"/>
          <w:lang w:val="uk-UA"/>
        </w:rPr>
        <w:t>Бараболя Алла Володимирівна</w:t>
      </w:r>
      <w:r w:rsidR="004A5735" w:rsidRPr="00C05650">
        <w:rPr>
          <w:bCs/>
          <w:sz w:val="22"/>
          <w:szCs w:val="20"/>
          <w:lang w:val="uk-UA"/>
        </w:rPr>
        <w:t xml:space="preserve"> та </w:t>
      </w:r>
      <w:proofErr w:type="spellStart"/>
      <w:r w:rsidR="002D00ED" w:rsidRPr="00C05650">
        <w:rPr>
          <w:b/>
          <w:sz w:val="22"/>
          <w:szCs w:val="20"/>
          <w:lang w:val="uk-UA"/>
        </w:rPr>
        <w:t>Карандюк</w:t>
      </w:r>
      <w:proofErr w:type="spellEnd"/>
      <w:r w:rsidR="002D00ED" w:rsidRPr="00C05650">
        <w:rPr>
          <w:b/>
          <w:sz w:val="22"/>
          <w:szCs w:val="20"/>
          <w:lang w:val="uk-UA"/>
        </w:rPr>
        <w:t xml:space="preserve"> Валерія Олександрівна.</w:t>
      </w:r>
    </w:p>
    <w:p w:rsidR="00E46EE5" w:rsidRPr="00C05650" w:rsidRDefault="00AC6022" w:rsidP="00E46EE5">
      <w:pPr>
        <w:widowControl w:val="0"/>
        <w:shd w:val="clear" w:color="auto" w:fill="FFFFFF"/>
        <w:autoSpaceDE w:val="0"/>
        <w:autoSpaceDN w:val="0"/>
        <w:adjustRightInd w:val="0"/>
        <w:spacing w:before="19" w:line="276" w:lineRule="auto"/>
        <w:ind w:firstLine="567"/>
        <w:jc w:val="both"/>
        <w:rPr>
          <w:sz w:val="22"/>
          <w:szCs w:val="20"/>
          <w:lang w:val="uk-UA"/>
        </w:rPr>
      </w:pPr>
      <w:r w:rsidRPr="00C05650">
        <w:rPr>
          <w:sz w:val="22"/>
          <w:szCs w:val="20"/>
          <w:lang w:val="uk-UA"/>
        </w:rPr>
        <w:t>Голосування на</w:t>
      </w:r>
      <w:r w:rsidR="00094044" w:rsidRPr="00C05650">
        <w:rPr>
          <w:sz w:val="22"/>
          <w:szCs w:val="20"/>
          <w:lang w:val="uk-UA"/>
        </w:rPr>
        <w:t xml:space="preserve"> </w:t>
      </w:r>
      <w:r w:rsidR="00094044" w:rsidRPr="00C05650">
        <w:rPr>
          <w:sz w:val="22"/>
          <w:szCs w:val="22"/>
          <w:shd w:val="clear" w:color="auto" w:fill="FFFFFF"/>
          <w:lang w:val="uk-UA"/>
        </w:rPr>
        <w:t xml:space="preserve">позачергових загальних зборах </w:t>
      </w:r>
      <w:r w:rsidR="00094044" w:rsidRPr="00C05650">
        <w:rPr>
          <w:sz w:val="22"/>
          <w:szCs w:val="22"/>
          <w:lang w:val="uk-UA"/>
        </w:rPr>
        <w:t>акціонерів</w:t>
      </w:r>
      <w:r w:rsidR="00250E02" w:rsidRPr="00C05650">
        <w:rPr>
          <w:sz w:val="22"/>
          <w:szCs w:val="20"/>
          <w:lang w:val="uk-UA"/>
        </w:rPr>
        <w:t xml:space="preserve"> </w:t>
      </w:r>
      <w:proofErr w:type="spellStart"/>
      <w:r w:rsidR="00250E02" w:rsidRPr="00C05650">
        <w:rPr>
          <w:sz w:val="22"/>
          <w:szCs w:val="22"/>
          <w:lang w:val="uk-UA"/>
        </w:rPr>
        <w:t>ПрАТ</w:t>
      </w:r>
      <w:proofErr w:type="spellEnd"/>
      <w:r w:rsidR="00250E02" w:rsidRPr="00C05650">
        <w:rPr>
          <w:sz w:val="22"/>
          <w:szCs w:val="22"/>
          <w:lang w:val="uk-UA"/>
        </w:rPr>
        <w:t xml:space="preserve"> „СБК“ВОДПРОЕКТ” </w:t>
      </w:r>
      <w:r w:rsidR="00E46EE5" w:rsidRPr="00C05650">
        <w:rPr>
          <w:sz w:val="22"/>
          <w:szCs w:val="20"/>
          <w:lang w:val="uk-UA"/>
        </w:rPr>
        <w:t xml:space="preserve">з усіх </w:t>
      </w:r>
      <w:r w:rsidR="00973487" w:rsidRPr="00C05650">
        <w:rPr>
          <w:sz w:val="22"/>
          <w:szCs w:val="20"/>
          <w:lang w:val="uk-UA"/>
        </w:rPr>
        <w:t>питань порядку денного відбува</w:t>
      </w:r>
      <w:r w:rsidR="00421FCE" w:rsidRPr="00C05650">
        <w:rPr>
          <w:sz w:val="22"/>
          <w:szCs w:val="20"/>
          <w:lang w:val="uk-UA"/>
        </w:rPr>
        <w:t>ло</w:t>
      </w:r>
      <w:r w:rsidR="00973487" w:rsidRPr="00C05650">
        <w:rPr>
          <w:sz w:val="22"/>
          <w:szCs w:val="20"/>
          <w:lang w:val="uk-UA"/>
        </w:rPr>
        <w:t>сь</w:t>
      </w:r>
      <w:r w:rsidR="00E46EE5" w:rsidRPr="00C05650">
        <w:rPr>
          <w:sz w:val="22"/>
          <w:szCs w:val="20"/>
          <w:lang w:val="uk-UA"/>
        </w:rPr>
        <w:t xml:space="preserve"> з використанням бюлетенів</w:t>
      </w:r>
      <w:r w:rsidR="00B968B7" w:rsidRPr="00C05650">
        <w:rPr>
          <w:sz w:val="22"/>
          <w:szCs w:val="20"/>
          <w:lang w:val="uk-UA"/>
        </w:rPr>
        <w:t>.</w:t>
      </w:r>
    </w:p>
    <w:p w:rsidR="0041741D" w:rsidRPr="00C05650" w:rsidRDefault="00FF5231" w:rsidP="00246261">
      <w:pPr>
        <w:widowControl w:val="0"/>
        <w:shd w:val="clear" w:color="auto" w:fill="FFFFFF"/>
        <w:autoSpaceDE w:val="0"/>
        <w:autoSpaceDN w:val="0"/>
        <w:adjustRightInd w:val="0"/>
        <w:spacing w:before="19" w:line="276" w:lineRule="auto"/>
        <w:ind w:firstLine="567"/>
        <w:jc w:val="both"/>
        <w:rPr>
          <w:spacing w:val="-1"/>
          <w:sz w:val="22"/>
          <w:szCs w:val="22"/>
          <w:lang w:val="uk-UA"/>
        </w:rPr>
      </w:pPr>
      <w:r w:rsidRPr="00C05650">
        <w:rPr>
          <w:sz w:val="22"/>
          <w:szCs w:val="22"/>
          <w:lang w:val="uk-UA"/>
        </w:rPr>
        <w:t>До відома присутніх доведено, що підготовка до проведення</w:t>
      </w:r>
      <w:r w:rsidR="00F75CA9" w:rsidRPr="00C05650">
        <w:rPr>
          <w:sz w:val="22"/>
          <w:szCs w:val="22"/>
          <w:lang w:val="uk-UA"/>
        </w:rPr>
        <w:t xml:space="preserve"> позачергових загальних зборів </w:t>
      </w:r>
      <w:r w:rsidR="00F75CA9" w:rsidRPr="00C05650">
        <w:rPr>
          <w:bCs/>
          <w:sz w:val="22"/>
          <w:szCs w:val="22"/>
          <w:lang w:val="uk-UA"/>
        </w:rPr>
        <w:t>акціонерів</w:t>
      </w:r>
      <w:r w:rsidR="005D7E5A" w:rsidRPr="00C05650">
        <w:rPr>
          <w:sz w:val="22"/>
          <w:szCs w:val="22"/>
          <w:lang w:val="uk-UA"/>
        </w:rPr>
        <w:t xml:space="preserve"> проведена відповідно до вимог чинного законодавства, всі акціонери про проведення </w:t>
      </w:r>
      <w:r w:rsidR="00923D4D" w:rsidRPr="00C05650">
        <w:rPr>
          <w:sz w:val="22"/>
          <w:szCs w:val="22"/>
          <w:lang w:val="uk-UA"/>
        </w:rPr>
        <w:t xml:space="preserve"> позачергових загальних зборів </w:t>
      </w:r>
      <w:r w:rsidR="00923D4D" w:rsidRPr="00C05650">
        <w:rPr>
          <w:bCs/>
          <w:sz w:val="22"/>
          <w:szCs w:val="22"/>
          <w:lang w:val="uk-UA"/>
        </w:rPr>
        <w:t>акціонерів</w:t>
      </w:r>
      <w:r w:rsidR="00923D4D" w:rsidRPr="00C05650">
        <w:rPr>
          <w:sz w:val="22"/>
          <w:szCs w:val="22"/>
          <w:lang w:val="uk-UA"/>
        </w:rPr>
        <w:t xml:space="preserve"> були попереджені персонально </w:t>
      </w:r>
      <w:r w:rsidR="00923D4D" w:rsidRPr="00C05650">
        <w:rPr>
          <w:spacing w:val="-1"/>
          <w:sz w:val="22"/>
          <w:szCs w:val="22"/>
          <w:lang w:val="uk-UA"/>
        </w:rPr>
        <w:t>шляхом надсилання листів -</w:t>
      </w:r>
      <w:r w:rsidR="00A77EA4" w:rsidRPr="00C05650">
        <w:rPr>
          <w:spacing w:val="-1"/>
          <w:sz w:val="22"/>
          <w:szCs w:val="22"/>
          <w:lang w:val="uk-UA"/>
        </w:rPr>
        <w:t xml:space="preserve"> </w:t>
      </w:r>
      <w:r w:rsidR="00923D4D" w:rsidRPr="00C05650">
        <w:rPr>
          <w:sz w:val="22"/>
          <w:szCs w:val="22"/>
          <w:lang w:val="uk-UA"/>
        </w:rPr>
        <w:t>поштою простим листом,</w:t>
      </w:r>
      <w:r w:rsidR="00923D4D" w:rsidRPr="00C05650">
        <w:rPr>
          <w:b/>
          <w:sz w:val="22"/>
          <w:szCs w:val="22"/>
          <w:lang w:val="uk-UA"/>
        </w:rPr>
        <w:t xml:space="preserve"> </w:t>
      </w:r>
      <w:r w:rsidR="00236438" w:rsidRPr="00C05650">
        <w:rPr>
          <w:spacing w:val="-1"/>
          <w:sz w:val="22"/>
          <w:szCs w:val="22"/>
          <w:lang w:val="uk-UA"/>
        </w:rPr>
        <w:t xml:space="preserve">згідно </w:t>
      </w:r>
      <w:r w:rsidR="0041741D" w:rsidRPr="00C05650">
        <w:rPr>
          <w:spacing w:val="-1"/>
          <w:sz w:val="22"/>
          <w:szCs w:val="22"/>
          <w:lang w:val="uk-UA"/>
        </w:rPr>
        <w:t xml:space="preserve">переліку </w:t>
      </w:r>
      <w:r w:rsidR="0041741D" w:rsidRPr="00C05650">
        <w:rPr>
          <w:spacing w:val="-4"/>
          <w:sz w:val="22"/>
          <w:szCs w:val="22"/>
          <w:lang w:val="uk-UA"/>
        </w:rPr>
        <w:t>акціонерів</w:t>
      </w:r>
      <w:r w:rsidR="0041741D" w:rsidRPr="00C05650">
        <w:rPr>
          <w:spacing w:val="-1"/>
          <w:sz w:val="22"/>
          <w:szCs w:val="22"/>
          <w:lang w:val="uk-UA"/>
        </w:rPr>
        <w:t xml:space="preserve"> </w:t>
      </w:r>
      <w:r w:rsidR="0041741D" w:rsidRPr="00C05650">
        <w:rPr>
          <w:sz w:val="22"/>
          <w:szCs w:val="22"/>
          <w:shd w:val="clear" w:color="auto" w:fill="FFFFFF"/>
          <w:lang w:val="uk-UA"/>
        </w:rPr>
        <w:t>які мають бути повідомлені про проведення</w:t>
      </w:r>
      <w:r w:rsidR="0041741D" w:rsidRPr="00C05650">
        <w:rPr>
          <w:b/>
          <w:sz w:val="22"/>
          <w:szCs w:val="22"/>
          <w:lang w:val="uk-UA"/>
        </w:rPr>
        <w:t xml:space="preserve"> </w:t>
      </w:r>
      <w:r w:rsidR="0041741D" w:rsidRPr="00C05650">
        <w:rPr>
          <w:sz w:val="22"/>
          <w:szCs w:val="22"/>
          <w:lang w:val="uk-UA"/>
        </w:rPr>
        <w:t xml:space="preserve">позачергових загальних зборів акціонерів </w:t>
      </w:r>
      <w:proofErr w:type="spellStart"/>
      <w:r w:rsidR="005165D3" w:rsidRPr="00C05650">
        <w:rPr>
          <w:sz w:val="22"/>
          <w:szCs w:val="22"/>
          <w:lang w:val="uk-UA"/>
        </w:rPr>
        <w:t>ПрАТ</w:t>
      </w:r>
      <w:proofErr w:type="spellEnd"/>
      <w:r w:rsidR="005165D3" w:rsidRPr="00C05650">
        <w:rPr>
          <w:sz w:val="22"/>
          <w:szCs w:val="22"/>
          <w:lang w:val="uk-UA"/>
        </w:rPr>
        <w:t xml:space="preserve"> „СБК“ВОДПРОЕКТ” </w:t>
      </w:r>
      <w:r w:rsidR="0041741D" w:rsidRPr="00C05650">
        <w:rPr>
          <w:spacing w:val="-4"/>
          <w:sz w:val="22"/>
          <w:szCs w:val="22"/>
          <w:lang w:val="uk-UA"/>
        </w:rPr>
        <w:t>складеного</w:t>
      </w:r>
      <w:r w:rsidR="00236438" w:rsidRPr="00C05650">
        <w:rPr>
          <w:spacing w:val="-4"/>
          <w:sz w:val="22"/>
          <w:szCs w:val="22"/>
          <w:lang w:val="uk-UA"/>
        </w:rPr>
        <w:t xml:space="preserve"> на дату станом на</w:t>
      </w:r>
      <w:r w:rsidR="0041741D" w:rsidRPr="00C05650">
        <w:rPr>
          <w:spacing w:val="-4"/>
          <w:sz w:val="22"/>
          <w:szCs w:val="22"/>
          <w:lang w:val="uk-UA"/>
        </w:rPr>
        <w:t xml:space="preserve"> </w:t>
      </w:r>
      <w:r w:rsidR="00220A2C" w:rsidRPr="00C05650">
        <w:rPr>
          <w:b/>
          <w:spacing w:val="-4"/>
          <w:sz w:val="22"/>
          <w:szCs w:val="22"/>
          <w:lang w:val="uk-UA"/>
        </w:rPr>
        <w:t>11.11.2019 р.</w:t>
      </w:r>
      <w:r w:rsidR="005215A8" w:rsidRPr="00C05650">
        <w:rPr>
          <w:b/>
          <w:spacing w:val="-4"/>
          <w:sz w:val="22"/>
          <w:szCs w:val="22"/>
          <w:lang w:val="uk-UA"/>
        </w:rPr>
        <w:t>.</w:t>
      </w:r>
      <w:r w:rsidR="00603C8E" w:rsidRPr="00C05650">
        <w:rPr>
          <w:spacing w:val="-4"/>
          <w:sz w:val="22"/>
          <w:szCs w:val="22"/>
          <w:lang w:val="uk-UA"/>
        </w:rPr>
        <w:t xml:space="preserve"> </w:t>
      </w:r>
      <w:r w:rsidR="005215A8" w:rsidRPr="00C05650">
        <w:rPr>
          <w:spacing w:val="-4"/>
          <w:sz w:val="22"/>
          <w:szCs w:val="22"/>
          <w:lang w:val="uk-UA"/>
        </w:rPr>
        <w:t xml:space="preserve">Повідомлення надіслані </w:t>
      </w:r>
      <w:r w:rsidR="005215A8" w:rsidRPr="00C05650">
        <w:rPr>
          <w:b/>
          <w:spacing w:val="-4"/>
          <w:sz w:val="22"/>
          <w:szCs w:val="22"/>
          <w:lang w:val="uk-UA"/>
        </w:rPr>
        <w:t xml:space="preserve">14.11.2019 року.  </w:t>
      </w:r>
    </w:p>
    <w:p w:rsidR="005D7E5A" w:rsidRPr="00C05650" w:rsidRDefault="00676A6A" w:rsidP="000244DB">
      <w:pPr>
        <w:widowControl w:val="0"/>
        <w:shd w:val="clear" w:color="auto" w:fill="FFFFFF"/>
        <w:autoSpaceDE w:val="0"/>
        <w:autoSpaceDN w:val="0"/>
        <w:adjustRightInd w:val="0"/>
        <w:spacing w:before="19" w:line="276" w:lineRule="auto"/>
        <w:ind w:firstLine="567"/>
        <w:jc w:val="both"/>
        <w:rPr>
          <w:b/>
          <w:spacing w:val="-1"/>
          <w:sz w:val="22"/>
          <w:szCs w:val="22"/>
          <w:lang w:val="uk-UA"/>
        </w:rPr>
      </w:pPr>
      <w:r w:rsidRPr="00C05650">
        <w:rPr>
          <w:spacing w:val="-4"/>
          <w:sz w:val="22"/>
          <w:szCs w:val="22"/>
          <w:lang w:val="uk-UA"/>
        </w:rPr>
        <w:t>І</w:t>
      </w:r>
      <w:r w:rsidRPr="00C05650">
        <w:rPr>
          <w:sz w:val="22"/>
          <w:szCs w:val="22"/>
          <w:lang w:val="uk-UA"/>
        </w:rPr>
        <w:t xml:space="preserve">нформація про проведення </w:t>
      </w:r>
      <w:r w:rsidR="00437F84" w:rsidRPr="00C05650">
        <w:rPr>
          <w:sz w:val="22"/>
          <w:szCs w:val="22"/>
          <w:lang w:val="uk-UA"/>
        </w:rPr>
        <w:t>позачергових загальних зборів</w:t>
      </w:r>
      <w:r w:rsidR="00B27D95" w:rsidRPr="00C05650">
        <w:rPr>
          <w:sz w:val="22"/>
          <w:szCs w:val="22"/>
          <w:lang w:val="uk-UA"/>
        </w:rPr>
        <w:t xml:space="preserve"> </w:t>
      </w:r>
      <w:r w:rsidR="00B27D95" w:rsidRPr="00C05650">
        <w:rPr>
          <w:bCs/>
          <w:sz w:val="22"/>
          <w:szCs w:val="22"/>
          <w:lang w:val="uk-UA"/>
        </w:rPr>
        <w:t>акціонерів</w:t>
      </w:r>
      <w:r w:rsidR="00437F84" w:rsidRPr="00C05650">
        <w:rPr>
          <w:sz w:val="22"/>
          <w:szCs w:val="22"/>
          <w:lang w:val="uk-UA"/>
        </w:rPr>
        <w:t xml:space="preserve"> розміщена</w:t>
      </w:r>
      <w:r w:rsidR="00B27D95" w:rsidRPr="00C05650">
        <w:rPr>
          <w:b/>
          <w:spacing w:val="-1"/>
          <w:sz w:val="22"/>
          <w:szCs w:val="22"/>
          <w:lang w:val="uk-UA"/>
        </w:rPr>
        <w:t xml:space="preserve"> </w:t>
      </w:r>
      <w:r w:rsidR="00B27D95" w:rsidRPr="00C05650">
        <w:rPr>
          <w:sz w:val="22"/>
          <w:shd w:val="clear" w:color="auto" w:fill="FFFFFF"/>
          <w:lang w:val="uk-UA"/>
        </w:rPr>
        <w:t>у загальнодоступній інформаційній базі даних Національної комісії з цінних паперів та фондового ринку про ринок цінних паперів</w:t>
      </w:r>
      <w:r w:rsidR="00E910E2" w:rsidRPr="00C05650">
        <w:rPr>
          <w:sz w:val="22"/>
          <w:shd w:val="clear" w:color="auto" w:fill="FFFFFF"/>
          <w:lang w:val="uk-UA"/>
        </w:rPr>
        <w:t xml:space="preserve"> </w:t>
      </w:r>
      <w:r w:rsidR="00E910E2" w:rsidRPr="00C05650">
        <w:rPr>
          <w:b/>
          <w:spacing w:val="-4"/>
          <w:sz w:val="22"/>
          <w:szCs w:val="22"/>
          <w:lang w:val="uk-UA"/>
        </w:rPr>
        <w:t xml:space="preserve">15.11.2019 року </w:t>
      </w:r>
      <w:r w:rsidR="00E910E2" w:rsidRPr="00C05650">
        <w:rPr>
          <w:spacing w:val="-4"/>
          <w:sz w:val="22"/>
          <w:szCs w:val="22"/>
          <w:lang w:val="uk-UA"/>
        </w:rPr>
        <w:t xml:space="preserve">та </w:t>
      </w:r>
      <w:r w:rsidR="00E910E2" w:rsidRPr="00C05650">
        <w:rPr>
          <w:b/>
          <w:spacing w:val="-4"/>
          <w:sz w:val="22"/>
          <w:szCs w:val="22"/>
          <w:lang w:val="uk-UA"/>
        </w:rPr>
        <w:t xml:space="preserve">15.11.2019 року </w:t>
      </w:r>
      <w:r w:rsidR="001A0C66" w:rsidRPr="00C05650">
        <w:rPr>
          <w:sz w:val="22"/>
          <w:szCs w:val="22"/>
          <w:lang w:val="uk-UA"/>
        </w:rPr>
        <w:t>розміщена на власному веб-сайті в мережі Інтернет</w:t>
      </w:r>
      <w:r w:rsidR="000244DB" w:rsidRPr="00C05650">
        <w:rPr>
          <w:sz w:val="22"/>
          <w:szCs w:val="22"/>
          <w:lang w:val="uk-UA"/>
        </w:rPr>
        <w:t xml:space="preserve"> </w:t>
      </w:r>
      <w:r w:rsidR="00B07750" w:rsidRPr="00C05650">
        <w:rPr>
          <w:sz w:val="22"/>
          <w:szCs w:val="22"/>
          <w:lang w:val="uk-UA"/>
        </w:rPr>
        <w:t xml:space="preserve">на сторінці </w:t>
      </w:r>
      <w:r w:rsidR="000244DB" w:rsidRPr="00C05650">
        <w:rPr>
          <w:sz w:val="22"/>
          <w:szCs w:val="22"/>
          <w:lang w:val="uk-UA"/>
        </w:rPr>
        <w:t xml:space="preserve">- </w:t>
      </w:r>
      <w:hyperlink r:id="rId8" w:history="1">
        <w:r w:rsidR="001A0C66" w:rsidRPr="00C05650">
          <w:rPr>
            <w:rStyle w:val="af"/>
            <w:color w:val="auto"/>
            <w:sz w:val="22"/>
            <w:szCs w:val="20"/>
            <w:u w:val="none"/>
          </w:rPr>
          <w:t>http</w:t>
        </w:r>
        <w:r w:rsidR="001A0C66" w:rsidRPr="00C05650">
          <w:rPr>
            <w:rStyle w:val="af"/>
            <w:color w:val="auto"/>
            <w:sz w:val="22"/>
            <w:szCs w:val="20"/>
            <w:u w:val="none"/>
            <w:lang w:val="uk-UA"/>
          </w:rPr>
          <w:t>://</w:t>
        </w:r>
        <w:r w:rsidR="001A0C66" w:rsidRPr="00C05650">
          <w:rPr>
            <w:rStyle w:val="af"/>
            <w:color w:val="auto"/>
            <w:sz w:val="22"/>
            <w:szCs w:val="20"/>
            <w:u w:val="none"/>
          </w:rPr>
          <w:t>vinvodproekt</w:t>
        </w:r>
        <w:r w:rsidR="001A0C66" w:rsidRPr="00C05650">
          <w:rPr>
            <w:rStyle w:val="af"/>
            <w:color w:val="auto"/>
            <w:sz w:val="22"/>
            <w:szCs w:val="20"/>
            <w:u w:val="none"/>
            <w:lang w:val="uk-UA"/>
          </w:rPr>
          <w:t>.</w:t>
        </w:r>
        <w:r w:rsidR="001A0C66" w:rsidRPr="00C05650">
          <w:rPr>
            <w:rStyle w:val="af"/>
            <w:color w:val="auto"/>
            <w:sz w:val="22"/>
            <w:szCs w:val="20"/>
            <w:u w:val="none"/>
          </w:rPr>
          <w:t>pat</w:t>
        </w:r>
        <w:r w:rsidR="001A0C66" w:rsidRPr="00C05650">
          <w:rPr>
            <w:rStyle w:val="af"/>
            <w:color w:val="auto"/>
            <w:sz w:val="22"/>
            <w:szCs w:val="20"/>
            <w:u w:val="none"/>
            <w:lang w:val="uk-UA"/>
          </w:rPr>
          <w:t>.</w:t>
        </w:r>
        <w:proofErr w:type="spellStart"/>
        <w:r w:rsidR="001A0C66" w:rsidRPr="00C05650">
          <w:rPr>
            <w:rStyle w:val="af"/>
            <w:color w:val="auto"/>
            <w:sz w:val="22"/>
            <w:szCs w:val="20"/>
            <w:u w:val="none"/>
          </w:rPr>
          <w:t>ua</w:t>
        </w:r>
        <w:proofErr w:type="spellEnd"/>
      </w:hyperlink>
      <w:r w:rsidR="000244DB" w:rsidRPr="00C05650">
        <w:rPr>
          <w:sz w:val="22"/>
          <w:szCs w:val="20"/>
          <w:lang w:val="uk-UA"/>
        </w:rPr>
        <w:t>..</w:t>
      </w:r>
      <w:r w:rsidR="001A0C66" w:rsidRPr="00C05650">
        <w:rPr>
          <w:sz w:val="20"/>
          <w:szCs w:val="20"/>
          <w:lang w:val="uk-UA"/>
        </w:rPr>
        <w:t xml:space="preserve"> </w:t>
      </w:r>
    </w:p>
    <w:p w:rsidR="00B91332" w:rsidRPr="00C05650" w:rsidRDefault="000536C4" w:rsidP="00FC7F4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C05650">
        <w:rPr>
          <w:sz w:val="22"/>
          <w:szCs w:val="22"/>
          <w:lang w:val="uk-UA"/>
        </w:rPr>
        <w:t xml:space="preserve">У визначений законом термін до </w:t>
      </w:r>
      <w:r w:rsidR="00E0221C" w:rsidRPr="00C05650">
        <w:rPr>
          <w:sz w:val="22"/>
          <w:szCs w:val="22"/>
          <w:lang w:val="uk-UA"/>
        </w:rPr>
        <w:t>дати</w:t>
      </w:r>
      <w:r w:rsidRPr="00C05650">
        <w:rPr>
          <w:sz w:val="22"/>
          <w:szCs w:val="22"/>
          <w:lang w:val="uk-UA"/>
        </w:rPr>
        <w:t xml:space="preserve"> </w:t>
      </w:r>
      <w:r w:rsidR="00AA167A" w:rsidRPr="00C05650">
        <w:rPr>
          <w:sz w:val="22"/>
          <w:szCs w:val="22"/>
          <w:lang w:val="uk-UA"/>
        </w:rPr>
        <w:t>про</w:t>
      </w:r>
      <w:r w:rsidRPr="00C05650">
        <w:rPr>
          <w:sz w:val="22"/>
          <w:szCs w:val="22"/>
          <w:lang w:val="uk-UA"/>
        </w:rPr>
        <w:t xml:space="preserve">ведення позачергових загальних зборів </w:t>
      </w:r>
      <w:r w:rsidRPr="00C05650">
        <w:rPr>
          <w:bCs/>
          <w:sz w:val="22"/>
          <w:szCs w:val="22"/>
          <w:lang w:val="uk-UA"/>
        </w:rPr>
        <w:t>акціонерів</w:t>
      </w:r>
      <w:r w:rsidR="00B07750" w:rsidRPr="00C05650">
        <w:rPr>
          <w:sz w:val="22"/>
          <w:szCs w:val="22"/>
          <w:lang w:val="uk-UA"/>
        </w:rPr>
        <w:t xml:space="preserve"> пропозиці</w:t>
      </w:r>
      <w:r w:rsidR="00263DD9" w:rsidRPr="00C05650">
        <w:rPr>
          <w:sz w:val="22"/>
          <w:szCs w:val="22"/>
          <w:lang w:val="uk-UA"/>
        </w:rPr>
        <w:t>ї</w:t>
      </w:r>
      <w:r w:rsidR="00B07750" w:rsidRPr="00C05650">
        <w:rPr>
          <w:sz w:val="22"/>
          <w:szCs w:val="22"/>
          <w:lang w:val="uk-UA"/>
        </w:rPr>
        <w:t xml:space="preserve">, </w:t>
      </w:r>
      <w:r w:rsidR="003C7E4C" w:rsidRPr="00C05650">
        <w:rPr>
          <w:sz w:val="22"/>
          <w:szCs w:val="22"/>
          <w:shd w:val="clear" w:color="auto" w:fill="FFFFFF"/>
          <w:lang w:val="uk-UA"/>
        </w:rPr>
        <w:t>щодо питань, включених до проекту порядку денного</w:t>
      </w:r>
      <w:r w:rsidR="003C7E4C" w:rsidRPr="00C05650">
        <w:rPr>
          <w:sz w:val="22"/>
          <w:szCs w:val="22"/>
          <w:lang w:val="uk-UA"/>
        </w:rPr>
        <w:t xml:space="preserve"> позачергових загальних зборів </w:t>
      </w:r>
      <w:r w:rsidR="003C7E4C" w:rsidRPr="00C05650">
        <w:rPr>
          <w:bCs/>
          <w:sz w:val="22"/>
          <w:szCs w:val="22"/>
          <w:lang w:val="uk-UA"/>
        </w:rPr>
        <w:t>акціонерів</w:t>
      </w:r>
      <w:r w:rsidR="00B053B0" w:rsidRPr="00C05650">
        <w:rPr>
          <w:bCs/>
          <w:sz w:val="22"/>
          <w:szCs w:val="22"/>
          <w:lang w:val="uk-UA"/>
        </w:rPr>
        <w:t xml:space="preserve">, </w:t>
      </w:r>
      <w:r w:rsidR="00B053B0" w:rsidRPr="00C05650">
        <w:rPr>
          <w:sz w:val="22"/>
          <w:szCs w:val="22"/>
          <w:shd w:val="clear" w:color="auto" w:fill="FFFFFF"/>
          <w:lang w:val="uk-UA"/>
        </w:rPr>
        <w:t>пропозиції щодо включення нових питань до проекту порядку денного,</w:t>
      </w:r>
      <w:r w:rsidR="00FF3198" w:rsidRPr="00C05650">
        <w:rPr>
          <w:bCs/>
          <w:sz w:val="22"/>
          <w:szCs w:val="22"/>
          <w:lang w:val="uk-UA"/>
        </w:rPr>
        <w:t xml:space="preserve"> </w:t>
      </w:r>
      <w:r w:rsidR="0018495F" w:rsidRPr="00C05650">
        <w:rPr>
          <w:sz w:val="22"/>
          <w:szCs w:val="22"/>
          <w:lang w:val="uk-UA"/>
        </w:rPr>
        <w:t xml:space="preserve">не надходили, </w:t>
      </w:r>
      <w:r w:rsidR="00C723F6" w:rsidRPr="00C05650">
        <w:rPr>
          <w:sz w:val="22"/>
          <w:szCs w:val="22"/>
          <w:lang w:val="uk-UA"/>
        </w:rPr>
        <w:t xml:space="preserve">тому </w:t>
      </w:r>
      <w:r w:rsidR="005165D3" w:rsidRPr="00C05650">
        <w:rPr>
          <w:sz w:val="22"/>
          <w:szCs w:val="22"/>
          <w:lang w:val="uk-UA"/>
        </w:rPr>
        <w:t xml:space="preserve">позачергові загальні збори </w:t>
      </w:r>
      <w:r w:rsidR="005165D3" w:rsidRPr="00C05650">
        <w:rPr>
          <w:bCs/>
          <w:sz w:val="22"/>
          <w:szCs w:val="22"/>
          <w:lang w:val="uk-UA"/>
        </w:rPr>
        <w:t>акціонерів</w:t>
      </w:r>
      <w:r w:rsidR="005165D3" w:rsidRPr="00C05650">
        <w:rPr>
          <w:sz w:val="22"/>
          <w:szCs w:val="22"/>
          <w:lang w:val="uk-UA"/>
        </w:rPr>
        <w:t xml:space="preserve"> проводяться за проектом порядку денного позачергових загальних зборів акціонерів, який було визначено та затверджено </w:t>
      </w:r>
      <w:r w:rsidR="00FC7F47" w:rsidRPr="00C05650">
        <w:rPr>
          <w:sz w:val="22"/>
          <w:szCs w:val="22"/>
          <w:lang w:val="uk-UA"/>
        </w:rPr>
        <w:t>протоколом Наглядової</w:t>
      </w:r>
      <w:r w:rsidR="005165D3" w:rsidRPr="00C05650">
        <w:rPr>
          <w:sz w:val="22"/>
          <w:szCs w:val="22"/>
          <w:lang w:val="uk-UA"/>
        </w:rPr>
        <w:t xml:space="preserve"> рад</w:t>
      </w:r>
      <w:r w:rsidR="00FC7F47" w:rsidRPr="00C05650">
        <w:rPr>
          <w:sz w:val="22"/>
          <w:szCs w:val="22"/>
          <w:lang w:val="uk-UA"/>
        </w:rPr>
        <w:t xml:space="preserve">и </w:t>
      </w:r>
      <w:proofErr w:type="spellStart"/>
      <w:r w:rsidR="00FC7F47" w:rsidRPr="00C05650">
        <w:rPr>
          <w:sz w:val="22"/>
          <w:szCs w:val="22"/>
          <w:lang w:val="uk-UA"/>
        </w:rPr>
        <w:t>ПрАТ</w:t>
      </w:r>
      <w:proofErr w:type="spellEnd"/>
      <w:r w:rsidR="00FC7F47" w:rsidRPr="00C05650">
        <w:rPr>
          <w:sz w:val="22"/>
          <w:szCs w:val="22"/>
          <w:lang w:val="uk-UA"/>
        </w:rPr>
        <w:t xml:space="preserve"> „СБК“ВОДПРОЕКТ”</w:t>
      </w:r>
      <w:r w:rsidR="00FC7F47" w:rsidRPr="00C05650">
        <w:rPr>
          <w:b/>
          <w:sz w:val="22"/>
          <w:szCs w:val="22"/>
        </w:rPr>
        <w:t xml:space="preserve"> </w:t>
      </w:r>
      <w:r w:rsidR="000C0299" w:rsidRPr="00C05650">
        <w:rPr>
          <w:sz w:val="22"/>
          <w:szCs w:val="22"/>
          <w:lang w:val="uk-UA"/>
        </w:rPr>
        <w:t xml:space="preserve">від </w:t>
      </w:r>
      <w:r w:rsidR="00FC7F47" w:rsidRPr="00C05650">
        <w:rPr>
          <w:sz w:val="22"/>
          <w:szCs w:val="22"/>
        </w:rPr>
        <w:t>01 листопада 2019 року</w:t>
      </w:r>
      <w:r w:rsidR="00FC7F47" w:rsidRPr="00C05650">
        <w:rPr>
          <w:sz w:val="22"/>
          <w:szCs w:val="22"/>
          <w:lang w:val="uk-UA"/>
        </w:rPr>
        <w:t>,</w:t>
      </w:r>
      <w:r w:rsidR="00FC7F47" w:rsidRPr="00C05650">
        <w:rPr>
          <w:b/>
          <w:sz w:val="22"/>
          <w:szCs w:val="22"/>
          <w:lang w:val="uk-UA"/>
        </w:rPr>
        <w:t xml:space="preserve"> </w:t>
      </w:r>
      <w:r w:rsidR="00FC7F47" w:rsidRPr="00C05650">
        <w:rPr>
          <w:sz w:val="22"/>
          <w:szCs w:val="22"/>
          <w:lang w:val="uk-UA"/>
        </w:rPr>
        <w:t>а саме:</w:t>
      </w:r>
    </w:p>
    <w:p w:rsidR="00041E45" w:rsidRPr="00C05650" w:rsidRDefault="00041E45" w:rsidP="00216387">
      <w:pPr>
        <w:spacing w:line="276" w:lineRule="auto"/>
        <w:ind w:firstLine="567"/>
        <w:jc w:val="center"/>
        <w:rPr>
          <w:b/>
          <w:sz w:val="22"/>
          <w:szCs w:val="22"/>
          <w:lang w:val="uk-UA"/>
        </w:rPr>
      </w:pPr>
      <w:r w:rsidRPr="00C05650">
        <w:rPr>
          <w:b/>
          <w:sz w:val="22"/>
          <w:szCs w:val="22"/>
          <w:lang w:val="uk-UA"/>
        </w:rPr>
        <w:t>ПОРЯДОК ДЕННИЙ:</w:t>
      </w:r>
    </w:p>
    <w:p w:rsidR="00041E45" w:rsidRPr="00C05650" w:rsidRDefault="00041E45" w:rsidP="00216387">
      <w:pPr>
        <w:widowControl w:val="0"/>
        <w:numPr>
          <w:ilvl w:val="0"/>
          <w:numId w:val="9"/>
        </w:numPr>
        <w:tabs>
          <w:tab w:val="num" w:pos="284"/>
          <w:tab w:val="left" w:pos="851"/>
          <w:tab w:val="left" w:pos="1134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sz w:val="22"/>
          <w:szCs w:val="20"/>
          <w:lang w:val="uk-UA"/>
        </w:rPr>
      </w:pPr>
      <w:r w:rsidRPr="00C05650">
        <w:rPr>
          <w:sz w:val="22"/>
          <w:szCs w:val="20"/>
          <w:lang w:val="uk-UA"/>
        </w:rPr>
        <w:t>Обрання членів Лічильної комісії, прийняття рішення про припинення їх повноважень.</w:t>
      </w:r>
    </w:p>
    <w:p w:rsidR="00041E45" w:rsidRPr="00C05650" w:rsidRDefault="00041E45" w:rsidP="00216387">
      <w:pPr>
        <w:widowControl w:val="0"/>
        <w:numPr>
          <w:ilvl w:val="0"/>
          <w:numId w:val="9"/>
        </w:numPr>
        <w:tabs>
          <w:tab w:val="left" w:pos="851"/>
          <w:tab w:val="num" w:pos="1134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sz w:val="22"/>
          <w:szCs w:val="20"/>
          <w:lang w:val="uk-UA"/>
        </w:rPr>
      </w:pPr>
      <w:r w:rsidRPr="00C05650">
        <w:rPr>
          <w:sz w:val="22"/>
          <w:szCs w:val="20"/>
          <w:lang w:val="uk-UA"/>
        </w:rPr>
        <w:t>Обрання Голови та Секретаря позачергових загальних зборів акціонерів. Уповноважити</w:t>
      </w:r>
      <w:r w:rsidRPr="00C05650">
        <w:rPr>
          <w:b/>
          <w:sz w:val="22"/>
          <w:szCs w:val="20"/>
          <w:lang w:val="uk-UA"/>
        </w:rPr>
        <w:t xml:space="preserve"> </w:t>
      </w:r>
      <w:r w:rsidRPr="00C05650">
        <w:rPr>
          <w:sz w:val="22"/>
          <w:szCs w:val="20"/>
          <w:lang w:val="uk-UA"/>
        </w:rPr>
        <w:t xml:space="preserve">Голову та Секретаря позачергових загальних зборів акціонерів підписати протокол позачергових </w:t>
      </w:r>
      <w:r w:rsidRPr="00C05650">
        <w:rPr>
          <w:sz w:val="22"/>
          <w:szCs w:val="20"/>
          <w:lang w:val="uk-UA"/>
        </w:rPr>
        <w:lastRenderedPageBreak/>
        <w:t xml:space="preserve">загальних зборів акціонерів </w:t>
      </w:r>
      <w:proofErr w:type="spellStart"/>
      <w:r w:rsidRPr="00C05650">
        <w:rPr>
          <w:rStyle w:val="af1"/>
          <w:i w:val="0"/>
          <w:sz w:val="22"/>
          <w:szCs w:val="20"/>
          <w:lang w:val="uk-UA"/>
        </w:rPr>
        <w:t>ПрАТ</w:t>
      </w:r>
      <w:proofErr w:type="spellEnd"/>
      <w:r w:rsidRPr="00C05650">
        <w:rPr>
          <w:rStyle w:val="af1"/>
          <w:sz w:val="22"/>
          <w:szCs w:val="20"/>
          <w:lang w:val="uk-UA"/>
        </w:rPr>
        <w:t xml:space="preserve"> </w:t>
      </w:r>
      <w:r w:rsidRPr="00C05650">
        <w:rPr>
          <w:sz w:val="22"/>
          <w:szCs w:val="20"/>
          <w:shd w:val="clear" w:color="auto" w:fill="FFFFFF"/>
          <w:lang w:val="uk-UA"/>
        </w:rPr>
        <w:t>"СБК"ВОДПРОЕКТ".</w:t>
      </w:r>
    </w:p>
    <w:p w:rsidR="00041E45" w:rsidRPr="00C05650" w:rsidRDefault="00041E45" w:rsidP="00216387">
      <w:pPr>
        <w:widowControl w:val="0"/>
        <w:numPr>
          <w:ilvl w:val="0"/>
          <w:numId w:val="9"/>
        </w:numPr>
        <w:tabs>
          <w:tab w:val="num" w:pos="284"/>
          <w:tab w:val="left" w:pos="851"/>
          <w:tab w:val="left" w:pos="1134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sz w:val="22"/>
          <w:szCs w:val="20"/>
          <w:lang w:val="uk-UA"/>
        </w:rPr>
      </w:pPr>
      <w:r w:rsidRPr="00C05650">
        <w:rPr>
          <w:sz w:val="22"/>
          <w:szCs w:val="20"/>
          <w:lang w:val="uk-UA"/>
        </w:rPr>
        <w:t>Прийняття рішення з питань проведення позачергових загальних зборів акціонерів, затвердження регламенту роботи позачергових загальних зборів акціонерів.</w:t>
      </w:r>
    </w:p>
    <w:p w:rsidR="00041E45" w:rsidRPr="00C05650" w:rsidRDefault="00041E45" w:rsidP="00216387">
      <w:pPr>
        <w:widowControl w:val="0"/>
        <w:numPr>
          <w:ilvl w:val="0"/>
          <w:numId w:val="9"/>
        </w:numPr>
        <w:tabs>
          <w:tab w:val="num" w:pos="284"/>
          <w:tab w:val="left" w:pos="851"/>
          <w:tab w:val="left" w:pos="1134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sz w:val="22"/>
          <w:szCs w:val="20"/>
          <w:lang w:val="uk-UA"/>
        </w:rPr>
      </w:pPr>
      <w:r w:rsidRPr="00C05650">
        <w:rPr>
          <w:sz w:val="22"/>
          <w:szCs w:val="20"/>
          <w:lang w:val="uk-UA"/>
        </w:rPr>
        <w:t>Визначення порядку та способу засвідчення бюлетенів для голосування на позачергових загальних зборів акціонерів.</w:t>
      </w:r>
    </w:p>
    <w:p w:rsidR="00041E45" w:rsidRPr="00C05650" w:rsidRDefault="00041E45" w:rsidP="00216387">
      <w:pPr>
        <w:widowControl w:val="0"/>
        <w:numPr>
          <w:ilvl w:val="0"/>
          <w:numId w:val="9"/>
        </w:numPr>
        <w:tabs>
          <w:tab w:val="num" w:pos="284"/>
          <w:tab w:val="left" w:pos="851"/>
          <w:tab w:val="left" w:pos="1134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sz w:val="22"/>
          <w:szCs w:val="20"/>
          <w:lang w:val="uk-UA"/>
        </w:rPr>
      </w:pPr>
      <w:r w:rsidRPr="00C05650">
        <w:rPr>
          <w:sz w:val="22"/>
          <w:szCs w:val="20"/>
          <w:lang w:val="uk-UA"/>
        </w:rPr>
        <w:t>Розгляд звіту Директора про підсумки фінансово - господарської діяльності за 2017 рік та 2018 рік. Прийняття рішення за наслідками розгляду звіту.</w:t>
      </w:r>
    </w:p>
    <w:p w:rsidR="00041E45" w:rsidRPr="00C05650" w:rsidRDefault="00041E45" w:rsidP="00216387">
      <w:pPr>
        <w:widowControl w:val="0"/>
        <w:numPr>
          <w:ilvl w:val="0"/>
          <w:numId w:val="9"/>
        </w:numPr>
        <w:tabs>
          <w:tab w:val="num" w:pos="284"/>
          <w:tab w:val="left" w:pos="851"/>
          <w:tab w:val="left" w:pos="1134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sz w:val="22"/>
          <w:szCs w:val="20"/>
          <w:lang w:val="uk-UA"/>
        </w:rPr>
      </w:pPr>
      <w:r w:rsidRPr="00C05650">
        <w:rPr>
          <w:sz w:val="22"/>
          <w:szCs w:val="20"/>
          <w:lang w:val="uk-UA"/>
        </w:rPr>
        <w:t>Розгляд звіту Наглядної ради за 2017 рік та 2018 рік. Прийняття рішення за наслідками розгляду звіту.</w:t>
      </w:r>
    </w:p>
    <w:p w:rsidR="00041E45" w:rsidRPr="00C05650" w:rsidRDefault="00041E45" w:rsidP="00216387">
      <w:pPr>
        <w:widowControl w:val="0"/>
        <w:numPr>
          <w:ilvl w:val="0"/>
          <w:numId w:val="9"/>
        </w:numPr>
        <w:tabs>
          <w:tab w:val="num" w:pos="284"/>
          <w:tab w:val="left" w:pos="851"/>
          <w:tab w:val="left" w:pos="1134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sz w:val="22"/>
          <w:szCs w:val="20"/>
          <w:lang w:val="uk-UA"/>
        </w:rPr>
      </w:pPr>
      <w:r w:rsidRPr="00C05650">
        <w:rPr>
          <w:sz w:val="22"/>
          <w:szCs w:val="20"/>
          <w:lang w:val="uk-UA"/>
        </w:rPr>
        <w:t xml:space="preserve">Розгляд звіту </w:t>
      </w:r>
      <w:r w:rsidRPr="00C05650">
        <w:rPr>
          <w:sz w:val="22"/>
          <w:szCs w:val="22"/>
          <w:lang w:val="uk-UA"/>
        </w:rPr>
        <w:t xml:space="preserve">Ревізійної комісії </w:t>
      </w:r>
      <w:r w:rsidRPr="00C05650">
        <w:rPr>
          <w:sz w:val="22"/>
          <w:szCs w:val="20"/>
          <w:lang w:val="uk-UA"/>
        </w:rPr>
        <w:t xml:space="preserve">за 2017 рік та 2018 рік. Прийняття рішення за наслідками розгляду звіту та затвердження висновків </w:t>
      </w:r>
      <w:r w:rsidRPr="00C05650">
        <w:rPr>
          <w:sz w:val="22"/>
          <w:szCs w:val="22"/>
          <w:lang w:val="uk-UA"/>
        </w:rPr>
        <w:t>Ревізійної комісії</w:t>
      </w:r>
      <w:r w:rsidRPr="00C05650">
        <w:rPr>
          <w:sz w:val="22"/>
          <w:szCs w:val="20"/>
          <w:lang w:val="uk-UA"/>
        </w:rPr>
        <w:t>.</w:t>
      </w:r>
    </w:p>
    <w:p w:rsidR="00041E45" w:rsidRPr="00C05650" w:rsidRDefault="00041E45" w:rsidP="00216387">
      <w:pPr>
        <w:widowControl w:val="0"/>
        <w:numPr>
          <w:ilvl w:val="0"/>
          <w:numId w:val="9"/>
        </w:numPr>
        <w:tabs>
          <w:tab w:val="num" w:pos="284"/>
          <w:tab w:val="left" w:pos="851"/>
          <w:tab w:val="left" w:pos="1134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sz w:val="22"/>
          <w:szCs w:val="20"/>
          <w:lang w:val="uk-UA"/>
        </w:rPr>
      </w:pPr>
      <w:r w:rsidRPr="00C05650">
        <w:rPr>
          <w:sz w:val="22"/>
          <w:szCs w:val="20"/>
          <w:lang w:val="uk-UA"/>
        </w:rPr>
        <w:t>Затвердження річного звіту та балансу Товариства за 2017 рік та 2018 рік.</w:t>
      </w:r>
    </w:p>
    <w:p w:rsidR="00041E45" w:rsidRPr="00C05650" w:rsidRDefault="00041E45" w:rsidP="00216387">
      <w:pPr>
        <w:widowControl w:val="0"/>
        <w:numPr>
          <w:ilvl w:val="0"/>
          <w:numId w:val="9"/>
        </w:numPr>
        <w:tabs>
          <w:tab w:val="num" w:pos="284"/>
          <w:tab w:val="left" w:pos="851"/>
          <w:tab w:val="left" w:pos="1134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sz w:val="22"/>
          <w:szCs w:val="20"/>
          <w:lang w:val="uk-UA"/>
        </w:rPr>
      </w:pPr>
      <w:r w:rsidRPr="00C05650">
        <w:rPr>
          <w:sz w:val="22"/>
          <w:szCs w:val="20"/>
          <w:lang w:val="uk-UA"/>
        </w:rPr>
        <w:t>Розподіл прибутку і збитків Товариства за 2017 рік.</w:t>
      </w:r>
    </w:p>
    <w:p w:rsidR="00041E45" w:rsidRPr="00C05650" w:rsidRDefault="00216387" w:rsidP="00216387">
      <w:pPr>
        <w:widowControl w:val="0"/>
        <w:numPr>
          <w:ilvl w:val="0"/>
          <w:numId w:val="9"/>
        </w:numPr>
        <w:tabs>
          <w:tab w:val="num" w:pos="284"/>
          <w:tab w:val="left" w:pos="851"/>
          <w:tab w:val="left" w:pos="1134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sz w:val="22"/>
          <w:szCs w:val="20"/>
          <w:lang w:val="uk-UA"/>
        </w:rPr>
      </w:pPr>
      <w:r w:rsidRPr="00C05650">
        <w:rPr>
          <w:sz w:val="22"/>
          <w:szCs w:val="20"/>
          <w:lang w:val="uk-UA"/>
        </w:rPr>
        <w:t xml:space="preserve"> </w:t>
      </w:r>
      <w:r w:rsidR="00041E45" w:rsidRPr="00C05650">
        <w:rPr>
          <w:sz w:val="22"/>
          <w:szCs w:val="20"/>
          <w:lang w:val="uk-UA"/>
        </w:rPr>
        <w:t>Розподіл прибутку і збитків Товариства за 2018 рік.</w:t>
      </w:r>
    </w:p>
    <w:p w:rsidR="00041E45" w:rsidRPr="00C05650" w:rsidRDefault="00216387" w:rsidP="00216387">
      <w:pPr>
        <w:widowControl w:val="0"/>
        <w:numPr>
          <w:ilvl w:val="0"/>
          <w:numId w:val="9"/>
        </w:numPr>
        <w:tabs>
          <w:tab w:val="num" w:pos="284"/>
          <w:tab w:val="left" w:pos="851"/>
          <w:tab w:val="left" w:pos="1134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sz w:val="22"/>
          <w:szCs w:val="20"/>
          <w:lang w:val="uk-UA"/>
        </w:rPr>
      </w:pPr>
      <w:r w:rsidRPr="00C05650">
        <w:rPr>
          <w:sz w:val="22"/>
          <w:szCs w:val="20"/>
          <w:lang w:val="uk-UA"/>
        </w:rPr>
        <w:t xml:space="preserve"> </w:t>
      </w:r>
      <w:r w:rsidR="00041E45" w:rsidRPr="00C05650">
        <w:rPr>
          <w:sz w:val="22"/>
          <w:szCs w:val="20"/>
          <w:lang w:val="uk-UA"/>
        </w:rPr>
        <w:t>Прийняття рішення про попереднє надання згоди на вчинення значних правочинів, які можуть вчинятися Товариством протягом не більш як одного року з дати прийняття такого рішення. Визначення особи уповноваженої на укладання (підписання) значних правочинів.</w:t>
      </w:r>
    </w:p>
    <w:p w:rsidR="00041E45" w:rsidRPr="00C05650" w:rsidRDefault="00216387" w:rsidP="00216387">
      <w:pPr>
        <w:widowControl w:val="0"/>
        <w:numPr>
          <w:ilvl w:val="0"/>
          <w:numId w:val="9"/>
        </w:numPr>
        <w:tabs>
          <w:tab w:val="num" w:pos="284"/>
          <w:tab w:val="left" w:pos="851"/>
          <w:tab w:val="left" w:pos="1134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sz w:val="22"/>
          <w:szCs w:val="20"/>
          <w:lang w:val="uk-UA"/>
        </w:rPr>
      </w:pPr>
      <w:r w:rsidRPr="00C05650">
        <w:rPr>
          <w:sz w:val="22"/>
          <w:lang w:val="uk-UA"/>
        </w:rPr>
        <w:t xml:space="preserve"> </w:t>
      </w:r>
      <w:r w:rsidR="00041E45" w:rsidRPr="00C05650">
        <w:rPr>
          <w:sz w:val="22"/>
          <w:lang w:val="uk-UA"/>
        </w:rPr>
        <w:t>Прийняття рішення про скасування внутрішніх положень Товариства та затвердження нових внутрішніх положень.</w:t>
      </w:r>
    </w:p>
    <w:p w:rsidR="00041E45" w:rsidRPr="00C05650" w:rsidRDefault="00216387" w:rsidP="00216387">
      <w:pPr>
        <w:widowControl w:val="0"/>
        <w:numPr>
          <w:ilvl w:val="0"/>
          <w:numId w:val="9"/>
        </w:numPr>
        <w:tabs>
          <w:tab w:val="num" w:pos="284"/>
          <w:tab w:val="left" w:pos="851"/>
          <w:tab w:val="left" w:pos="1134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sz w:val="22"/>
          <w:szCs w:val="20"/>
          <w:lang w:val="uk-UA"/>
        </w:rPr>
      </w:pPr>
      <w:r w:rsidRPr="00C05650">
        <w:rPr>
          <w:sz w:val="22"/>
          <w:szCs w:val="20"/>
          <w:lang w:val="uk-UA"/>
        </w:rPr>
        <w:t xml:space="preserve"> </w:t>
      </w:r>
      <w:r w:rsidR="00041E45" w:rsidRPr="00C05650">
        <w:rPr>
          <w:sz w:val="22"/>
          <w:szCs w:val="20"/>
          <w:lang w:val="uk-UA"/>
        </w:rPr>
        <w:t xml:space="preserve">Прийняття рішення про </w:t>
      </w:r>
      <w:r w:rsidR="00041E45" w:rsidRPr="00C05650">
        <w:rPr>
          <w:sz w:val="22"/>
          <w:lang w:val="uk-UA"/>
        </w:rPr>
        <w:t xml:space="preserve">скасування </w:t>
      </w:r>
      <w:r w:rsidR="00041E45" w:rsidRPr="00C05650">
        <w:rPr>
          <w:sz w:val="22"/>
          <w:szCs w:val="20"/>
          <w:bdr w:val="none" w:sz="0" w:space="0" w:color="auto" w:frame="1"/>
          <w:lang w:val="uk-UA"/>
        </w:rPr>
        <w:t xml:space="preserve">кодексу корпоративного управління Товариства та </w:t>
      </w:r>
      <w:r w:rsidR="00041E45" w:rsidRPr="00C05650">
        <w:rPr>
          <w:sz w:val="22"/>
          <w:lang w:val="uk-UA"/>
        </w:rPr>
        <w:t xml:space="preserve">затвердження нового </w:t>
      </w:r>
      <w:r w:rsidR="00041E45" w:rsidRPr="00C05650">
        <w:rPr>
          <w:sz w:val="22"/>
          <w:szCs w:val="20"/>
          <w:bdr w:val="none" w:sz="0" w:space="0" w:color="auto" w:frame="1"/>
          <w:lang w:val="uk-UA"/>
        </w:rPr>
        <w:t>кодексу корпоративного управління Товариства.</w:t>
      </w:r>
    </w:p>
    <w:p w:rsidR="00041E45" w:rsidRPr="00C05650" w:rsidRDefault="00216387" w:rsidP="00216387">
      <w:pPr>
        <w:widowControl w:val="0"/>
        <w:numPr>
          <w:ilvl w:val="0"/>
          <w:numId w:val="9"/>
        </w:numPr>
        <w:tabs>
          <w:tab w:val="num" w:pos="284"/>
          <w:tab w:val="left" w:pos="851"/>
          <w:tab w:val="left" w:pos="1134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sz w:val="22"/>
          <w:szCs w:val="20"/>
          <w:lang w:val="uk-UA"/>
        </w:rPr>
      </w:pPr>
      <w:r w:rsidRPr="00C05650">
        <w:rPr>
          <w:sz w:val="22"/>
          <w:szCs w:val="20"/>
          <w:lang w:val="uk-UA"/>
        </w:rPr>
        <w:t xml:space="preserve"> </w:t>
      </w:r>
      <w:r w:rsidR="00041E45" w:rsidRPr="00C05650">
        <w:rPr>
          <w:sz w:val="22"/>
          <w:szCs w:val="20"/>
          <w:lang w:val="uk-UA"/>
        </w:rPr>
        <w:t>Приведення статуту Товариства у відповідність до положень Закону України «Про акціонерні товариства». Внесення змін до статуту Товариства шляхом викладення його у новій редакції з метою приведення статуту Товариства у відповідність до положень Закону України «Про акціонерні товариства». З</w:t>
      </w:r>
      <w:r w:rsidR="00041E45" w:rsidRPr="00C05650">
        <w:rPr>
          <w:spacing w:val="-2"/>
          <w:sz w:val="22"/>
          <w:szCs w:val="20"/>
          <w:lang w:val="uk-UA"/>
        </w:rPr>
        <w:t xml:space="preserve">атвердження та підписання статуту </w:t>
      </w:r>
      <w:r w:rsidR="00041E45" w:rsidRPr="00C05650">
        <w:rPr>
          <w:sz w:val="22"/>
          <w:szCs w:val="20"/>
          <w:lang w:val="uk-UA"/>
        </w:rPr>
        <w:t>Товариства</w:t>
      </w:r>
      <w:r w:rsidR="00041E45" w:rsidRPr="00C05650">
        <w:rPr>
          <w:spacing w:val="-2"/>
          <w:sz w:val="22"/>
          <w:szCs w:val="20"/>
          <w:lang w:val="uk-UA"/>
        </w:rPr>
        <w:t xml:space="preserve"> в новій редакції.</w:t>
      </w:r>
      <w:r w:rsidR="00041E45" w:rsidRPr="00C05650">
        <w:rPr>
          <w:sz w:val="22"/>
          <w:szCs w:val="20"/>
          <w:lang w:val="uk-UA"/>
        </w:rPr>
        <w:t xml:space="preserve"> Затвердження уповноваженої особи на підписання статуту Товариства. </w:t>
      </w:r>
    </w:p>
    <w:p w:rsidR="00041E45" w:rsidRPr="00C05650" w:rsidRDefault="00216387" w:rsidP="00216387">
      <w:pPr>
        <w:widowControl w:val="0"/>
        <w:numPr>
          <w:ilvl w:val="0"/>
          <w:numId w:val="9"/>
        </w:numPr>
        <w:tabs>
          <w:tab w:val="num" w:pos="284"/>
          <w:tab w:val="left" w:pos="851"/>
          <w:tab w:val="left" w:pos="1134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sz w:val="22"/>
          <w:szCs w:val="20"/>
          <w:lang w:val="uk-UA"/>
        </w:rPr>
      </w:pPr>
      <w:r w:rsidRPr="00C05650">
        <w:rPr>
          <w:sz w:val="22"/>
          <w:szCs w:val="20"/>
          <w:lang w:val="uk-UA"/>
        </w:rPr>
        <w:t xml:space="preserve"> </w:t>
      </w:r>
      <w:r w:rsidR="00041E45" w:rsidRPr="00C05650">
        <w:rPr>
          <w:sz w:val="22"/>
          <w:szCs w:val="20"/>
          <w:lang w:val="uk-UA"/>
        </w:rPr>
        <w:t xml:space="preserve">Про здійснення державної реєстрації змін до відомостей про юридичну особу, що містяться в Єдиному державному реєстрі </w:t>
      </w:r>
      <w:r w:rsidR="00041E45" w:rsidRPr="00C05650">
        <w:rPr>
          <w:snapToGrid w:val="0"/>
          <w:sz w:val="22"/>
          <w:szCs w:val="20"/>
          <w:lang w:val="uk-UA"/>
        </w:rPr>
        <w:t>юридичних осіб, фізичних осіб - підприємців та громадських формувань</w:t>
      </w:r>
      <w:r w:rsidR="00041E45" w:rsidRPr="00C05650">
        <w:rPr>
          <w:sz w:val="22"/>
          <w:szCs w:val="20"/>
          <w:lang w:val="uk-UA"/>
        </w:rPr>
        <w:t>, у тому числі змін щодо установчих документів юридичної особи. У</w:t>
      </w:r>
      <w:r w:rsidR="00041E45" w:rsidRPr="00C05650">
        <w:rPr>
          <w:sz w:val="22"/>
          <w:szCs w:val="20"/>
          <w:shd w:val="clear" w:color="auto" w:fill="FFFFFF"/>
          <w:lang w:val="uk-UA"/>
        </w:rPr>
        <w:t xml:space="preserve">повноваження директора Товариства з правом передоручення повноважень здійснити вказані дії. </w:t>
      </w:r>
    </w:p>
    <w:p w:rsidR="00FC7F47" w:rsidRPr="00C05650" w:rsidRDefault="00FC7F47" w:rsidP="003D6745">
      <w:pPr>
        <w:spacing w:line="276" w:lineRule="auto"/>
        <w:ind w:firstLine="567"/>
        <w:jc w:val="both"/>
        <w:rPr>
          <w:sz w:val="22"/>
          <w:szCs w:val="22"/>
          <w:lang w:val="uk-UA"/>
        </w:rPr>
      </w:pPr>
    </w:p>
    <w:p w:rsidR="009F1A8D" w:rsidRPr="00C05650" w:rsidRDefault="004267DB" w:rsidP="001901D6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C05650">
        <w:rPr>
          <w:b/>
          <w:bCs/>
          <w:sz w:val="22"/>
          <w:szCs w:val="22"/>
          <w:u w:val="single"/>
          <w:lang w:val="uk-UA"/>
        </w:rPr>
        <w:t>З 1-го питання порядку денного</w:t>
      </w:r>
      <w:r w:rsidR="00417430" w:rsidRPr="00C05650">
        <w:rPr>
          <w:sz w:val="22"/>
          <w:szCs w:val="22"/>
          <w:lang w:val="uk-UA"/>
        </w:rPr>
        <w:t xml:space="preserve"> «Обрання членів Лічильної комісії, прийняття рішення про припинення їх повноважень.</w:t>
      </w:r>
      <w:r w:rsidR="00417430" w:rsidRPr="00C05650">
        <w:rPr>
          <w:bCs/>
          <w:sz w:val="22"/>
          <w:szCs w:val="22"/>
          <w:lang w:val="uk-UA"/>
        </w:rPr>
        <w:t>»</w:t>
      </w:r>
      <w:r w:rsidR="00B41D7A" w:rsidRPr="00C05650">
        <w:rPr>
          <w:bCs/>
          <w:sz w:val="22"/>
          <w:szCs w:val="22"/>
          <w:lang w:val="uk-UA"/>
        </w:rPr>
        <w:t>,</w:t>
      </w:r>
      <w:r w:rsidR="002B6CD5" w:rsidRPr="00C05650">
        <w:rPr>
          <w:sz w:val="22"/>
          <w:szCs w:val="22"/>
          <w:lang w:val="uk-UA"/>
        </w:rPr>
        <w:t xml:space="preserve"> запропоновано обрати лічильну комісію у наступному складі: </w:t>
      </w:r>
      <w:r w:rsidR="002B6CD5" w:rsidRPr="00C05650">
        <w:rPr>
          <w:sz w:val="22"/>
          <w:szCs w:val="20"/>
          <w:lang w:val="uk-UA"/>
        </w:rPr>
        <w:t xml:space="preserve">голова лічильної комісії </w:t>
      </w:r>
      <w:proofErr w:type="spellStart"/>
      <w:r w:rsidR="002B6CD5" w:rsidRPr="00C05650">
        <w:rPr>
          <w:b/>
          <w:sz w:val="22"/>
          <w:szCs w:val="20"/>
          <w:lang w:val="uk-UA"/>
        </w:rPr>
        <w:t>Бочагова</w:t>
      </w:r>
      <w:proofErr w:type="spellEnd"/>
      <w:r w:rsidR="002B6CD5" w:rsidRPr="00C05650">
        <w:rPr>
          <w:b/>
          <w:sz w:val="22"/>
          <w:szCs w:val="20"/>
          <w:lang w:val="uk-UA"/>
        </w:rPr>
        <w:t xml:space="preserve"> Наталія Сергіївна</w:t>
      </w:r>
      <w:r w:rsidR="002B6CD5" w:rsidRPr="00C05650">
        <w:rPr>
          <w:bCs/>
          <w:sz w:val="22"/>
          <w:szCs w:val="20"/>
          <w:lang w:val="uk-UA"/>
        </w:rPr>
        <w:t xml:space="preserve">, члени лічильної комісії </w:t>
      </w:r>
      <w:r w:rsidR="002B6CD5" w:rsidRPr="00C05650">
        <w:rPr>
          <w:b/>
          <w:sz w:val="22"/>
          <w:szCs w:val="20"/>
          <w:lang w:val="uk-UA"/>
        </w:rPr>
        <w:t>Бараболя Алла Володимирівна</w:t>
      </w:r>
      <w:r w:rsidR="002B6CD5" w:rsidRPr="00C05650">
        <w:rPr>
          <w:bCs/>
          <w:sz w:val="22"/>
          <w:szCs w:val="20"/>
          <w:lang w:val="uk-UA"/>
        </w:rPr>
        <w:t xml:space="preserve">, </w:t>
      </w:r>
      <w:proofErr w:type="spellStart"/>
      <w:r w:rsidR="002B6CD5" w:rsidRPr="00C05650">
        <w:rPr>
          <w:b/>
          <w:sz w:val="22"/>
          <w:szCs w:val="20"/>
          <w:lang w:val="uk-UA"/>
        </w:rPr>
        <w:t>Карандюк</w:t>
      </w:r>
      <w:proofErr w:type="spellEnd"/>
      <w:r w:rsidR="002B6CD5" w:rsidRPr="00C05650">
        <w:rPr>
          <w:b/>
          <w:sz w:val="22"/>
          <w:szCs w:val="20"/>
          <w:lang w:val="uk-UA"/>
        </w:rPr>
        <w:t xml:space="preserve"> Валерія Олександрівна.</w:t>
      </w:r>
      <w:r w:rsidR="002B6CD5" w:rsidRPr="00C05650">
        <w:rPr>
          <w:sz w:val="22"/>
          <w:szCs w:val="20"/>
          <w:lang w:val="uk-UA"/>
        </w:rPr>
        <w:t xml:space="preserve"> Повноваження членів лічильної комісії припиняються після закриття  позачергових загальних зборів акціонерів.</w:t>
      </w:r>
    </w:p>
    <w:p w:rsidR="00417430" w:rsidRPr="00C05650" w:rsidRDefault="009F1A8D" w:rsidP="001901D6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C05650">
        <w:rPr>
          <w:b/>
          <w:bCs/>
          <w:sz w:val="22"/>
          <w:szCs w:val="22"/>
          <w:lang w:val="uk-UA"/>
        </w:rPr>
        <w:t>На голосування</w:t>
      </w:r>
      <w:r w:rsidRPr="00C05650">
        <w:rPr>
          <w:sz w:val="22"/>
          <w:szCs w:val="22"/>
          <w:lang w:val="uk-UA"/>
        </w:rPr>
        <w:t xml:space="preserve"> виноситься проект рішення з </w:t>
      </w:r>
      <w:r w:rsidRPr="00C05650">
        <w:rPr>
          <w:bCs/>
          <w:sz w:val="22"/>
          <w:szCs w:val="22"/>
          <w:lang w:val="uk-UA"/>
        </w:rPr>
        <w:t>1-го питання порядку денного</w:t>
      </w:r>
      <w:r w:rsidRPr="00C05650">
        <w:rPr>
          <w:sz w:val="22"/>
          <w:szCs w:val="22"/>
          <w:lang w:val="uk-UA"/>
        </w:rPr>
        <w:t xml:space="preserve"> - «Обрання членів Лічильної комісії, прийняття рішення про припинення їх повноважень.</w:t>
      </w:r>
      <w:r w:rsidRPr="00C05650">
        <w:rPr>
          <w:bCs/>
          <w:sz w:val="22"/>
          <w:szCs w:val="22"/>
          <w:lang w:val="uk-UA"/>
        </w:rPr>
        <w:t>».</w:t>
      </w:r>
    </w:p>
    <w:p w:rsidR="009F1A8D" w:rsidRPr="00C05650" w:rsidRDefault="009F1A8D" w:rsidP="001901D6">
      <w:pPr>
        <w:pStyle w:val="a3"/>
        <w:spacing w:line="276" w:lineRule="auto"/>
        <w:ind w:firstLine="567"/>
        <w:rPr>
          <w:b/>
          <w:bCs/>
          <w:spacing w:val="-2"/>
          <w:sz w:val="22"/>
          <w:szCs w:val="22"/>
        </w:rPr>
      </w:pPr>
      <w:r w:rsidRPr="00C05650">
        <w:rPr>
          <w:b/>
          <w:bCs/>
          <w:spacing w:val="-2"/>
          <w:sz w:val="22"/>
          <w:szCs w:val="22"/>
        </w:rPr>
        <w:t>Підсумок голосування:</w:t>
      </w:r>
    </w:p>
    <w:p w:rsidR="00EC5FE8" w:rsidRPr="00C05650" w:rsidRDefault="00EC5FE8" w:rsidP="001901D6">
      <w:pPr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C05650">
        <w:rPr>
          <w:sz w:val="22"/>
          <w:szCs w:val="22"/>
          <w:lang w:val="uk-UA"/>
        </w:rPr>
        <w:t xml:space="preserve">“За” –  </w:t>
      </w:r>
      <w:r w:rsidR="00F50026" w:rsidRPr="00C05650">
        <w:rPr>
          <w:sz w:val="22"/>
          <w:szCs w:val="22"/>
          <w:lang w:val="uk-UA"/>
        </w:rPr>
        <w:t>21</w:t>
      </w:r>
      <w:r w:rsidR="00F50026" w:rsidRPr="00C05650">
        <w:rPr>
          <w:sz w:val="22"/>
          <w:szCs w:val="22"/>
        </w:rPr>
        <w:t> </w:t>
      </w:r>
      <w:r w:rsidR="00F50026" w:rsidRPr="00C05650">
        <w:rPr>
          <w:sz w:val="22"/>
          <w:szCs w:val="22"/>
          <w:lang w:val="uk-UA"/>
        </w:rPr>
        <w:t>121</w:t>
      </w:r>
      <w:r w:rsidR="00F50026" w:rsidRPr="00C05650">
        <w:rPr>
          <w:sz w:val="22"/>
          <w:szCs w:val="22"/>
        </w:rPr>
        <w:t> </w:t>
      </w:r>
      <w:r w:rsidR="00F50026" w:rsidRPr="00C05650">
        <w:rPr>
          <w:sz w:val="22"/>
          <w:szCs w:val="22"/>
          <w:lang w:val="uk-UA"/>
        </w:rPr>
        <w:t xml:space="preserve">937 </w:t>
      </w:r>
      <w:r w:rsidRPr="00C05650">
        <w:rPr>
          <w:sz w:val="22"/>
          <w:szCs w:val="22"/>
          <w:lang w:val="uk-UA"/>
        </w:rPr>
        <w:t xml:space="preserve">голосів, що становить 100 % від загальної кількості голосів акціонерів, які зареєструвалися для участі у </w:t>
      </w:r>
      <w:r w:rsidR="00C345DF" w:rsidRPr="00C05650">
        <w:rPr>
          <w:sz w:val="22"/>
          <w:szCs w:val="22"/>
          <w:lang w:val="uk-UA"/>
        </w:rPr>
        <w:t>позачергових загальних з</w:t>
      </w:r>
      <w:r w:rsidRPr="00C05650">
        <w:rPr>
          <w:sz w:val="22"/>
          <w:szCs w:val="22"/>
          <w:lang w:val="uk-UA"/>
        </w:rPr>
        <w:t xml:space="preserve">борах </w:t>
      </w:r>
      <w:r w:rsidR="00C345DF" w:rsidRPr="00C05650">
        <w:rPr>
          <w:sz w:val="22"/>
          <w:szCs w:val="22"/>
          <w:lang w:val="uk-UA"/>
        </w:rPr>
        <w:t xml:space="preserve">акціонерів </w:t>
      </w:r>
      <w:r w:rsidRPr="00C05650">
        <w:rPr>
          <w:sz w:val="22"/>
          <w:szCs w:val="22"/>
          <w:lang w:val="uk-UA"/>
        </w:rPr>
        <w:t>та є власниками голосуючих з цього питання акцій;</w:t>
      </w:r>
    </w:p>
    <w:p w:rsidR="00EC5FE8" w:rsidRPr="00C05650" w:rsidRDefault="00EC5FE8" w:rsidP="001901D6">
      <w:pPr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C05650">
        <w:rPr>
          <w:spacing w:val="-1"/>
          <w:sz w:val="22"/>
          <w:szCs w:val="22"/>
          <w:lang w:val="uk-UA"/>
        </w:rPr>
        <w:t xml:space="preserve">“Проти” -  0  голосів, що становить 0 %  </w:t>
      </w:r>
      <w:r w:rsidRPr="00C05650">
        <w:rPr>
          <w:sz w:val="22"/>
          <w:szCs w:val="22"/>
          <w:lang w:val="uk-UA"/>
        </w:rPr>
        <w:t xml:space="preserve">від загальної кількості голосів акціонерів, які зареєструвалися для участі у </w:t>
      </w:r>
      <w:r w:rsidR="00C345DF" w:rsidRPr="00C05650">
        <w:rPr>
          <w:sz w:val="22"/>
          <w:szCs w:val="22"/>
          <w:lang w:val="uk-UA"/>
        </w:rPr>
        <w:t xml:space="preserve">позачергових загальних зборах акціонерів </w:t>
      </w:r>
      <w:r w:rsidRPr="00C05650">
        <w:rPr>
          <w:sz w:val="22"/>
          <w:szCs w:val="22"/>
          <w:lang w:val="uk-UA"/>
        </w:rPr>
        <w:t>та є власниками голосуючих з цього питання акцій;</w:t>
      </w:r>
    </w:p>
    <w:p w:rsidR="00EC5FE8" w:rsidRPr="00C05650" w:rsidRDefault="00EC5FE8" w:rsidP="001901D6">
      <w:pPr>
        <w:spacing w:line="276" w:lineRule="auto"/>
        <w:ind w:firstLine="284"/>
        <w:jc w:val="both"/>
        <w:rPr>
          <w:spacing w:val="-3"/>
          <w:sz w:val="22"/>
          <w:szCs w:val="22"/>
          <w:lang w:val="uk-UA"/>
        </w:rPr>
      </w:pPr>
      <w:r w:rsidRPr="00C05650">
        <w:rPr>
          <w:spacing w:val="-3"/>
          <w:sz w:val="22"/>
          <w:szCs w:val="22"/>
          <w:lang w:val="uk-UA"/>
        </w:rPr>
        <w:t xml:space="preserve">“УТРИМАЛИСЬ” - </w:t>
      </w:r>
      <w:r w:rsidRPr="00C05650">
        <w:rPr>
          <w:spacing w:val="-1"/>
          <w:sz w:val="22"/>
          <w:szCs w:val="22"/>
          <w:lang w:val="uk-UA"/>
        </w:rPr>
        <w:t xml:space="preserve"> 0  голосів, що становить 0 %  </w:t>
      </w:r>
      <w:r w:rsidRPr="00C05650">
        <w:rPr>
          <w:sz w:val="22"/>
          <w:szCs w:val="22"/>
          <w:lang w:val="uk-UA"/>
        </w:rPr>
        <w:t xml:space="preserve">від загальної кількості голосів акціонерів, які зареєструвалися для участі у </w:t>
      </w:r>
      <w:r w:rsidR="00C345DF" w:rsidRPr="00C05650">
        <w:rPr>
          <w:sz w:val="22"/>
          <w:szCs w:val="22"/>
          <w:lang w:val="uk-UA"/>
        </w:rPr>
        <w:t xml:space="preserve">позачергових загальних зборах акціонерів </w:t>
      </w:r>
      <w:r w:rsidRPr="00C05650">
        <w:rPr>
          <w:sz w:val="22"/>
          <w:szCs w:val="22"/>
          <w:lang w:val="uk-UA"/>
        </w:rPr>
        <w:t>та є власниками голосуючих з цього питання акцій.</w:t>
      </w:r>
      <w:r w:rsidR="00C345DF" w:rsidRPr="00C05650">
        <w:rPr>
          <w:sz w:val="22"/>
          <w:szCs w:val="22"/>
          <w:lang w:val="uk-UA"/>
        </w:rPr>
        <w:t xml:space="preserve">  </w:t>
      </w:r>
    </w:p>
    <w:p w:rsidR="00EC5FE8" w:rsidRPr="00C05650" w:rsidRDefault="00EC5FE8" w:rsidP="001901D6">
      <w:pPr>
        <w:spacing w:line="276" w:lineRule="auto"/>
        <w:ind w:firstLine="567"/>
        <w:jc w:val="both"/>
        <w:rPr>
          <w:b/>
          <w:sz w:val="22"/>
          <w:szCs w:val="22"/>
          <w:lang w:val="uk-UA"/>
        </w:rPr>
      </w:pPr>
      <w:r w:rsidRPr="00C05650">
        <w:rPr>
          <w:b/>
          <w:sz w:val="22"/>
          <w:szCs w:val="22"/>
          <w:lang w:val="uk-UA"/>
        </w:rPr>
        <w:t>Рішення прийняте.</w:t>
      </w:r>
    </w:p>
    <w:p w:rsidR="00417430" w:rsidRPr="00C05650" w:rsidRDefault="005B115F" w:rsidP="001901D6">
      <w:pPr>
        <w:widowControl w:val="0"/>
        <w:suppressAutoHyphens/>
        <w:autoSpaceDN w:val="0"/>
        <w:spacing w:line="276" w:lineRule="auto"/>
        <w:ind w:firstLine="567"/>
        <w:jc w:val="both"/>
        <w:textAlignment w:val="baseline"/>
        <w:rPr>
          <w:bCs/>
          <w:szCs w:val="22"/>
          <w:lang w:val="uk-UA"/>
        </w:rPr>
      </w:pPr>
      <w:r w:rsidRPr="00C05650">
        <w:rPr>
          <w:sz w:val="22"/>
          <w:szCs w:val="20"/>
          <w:lang w:val="uk-UA"/>
        </w:rPr>
        <w:t xml:space="preserve">Обрати наступний склад лічильної комісії: голова лічильної комісії </w:t>
      </w:r>
      <w:proofErr w:type="spellStart"/>
      <w:r w:rsidRPr="00C05650">
        <w:rPr>
          <w:b/>
          <w:sz w:val="22"/>
          <w:szCs w:val="20"/>
          <w:lang w:val="uk-UA"/>
        </w:rPr>
        <w:t>Бочагова</w:t>
      </w:r>
      <w:proofErr w:type="spellEnd"/>
      <w:r w:rsidRPr="00C05650">
        <w:rPr>
          <w:b/>
          <w:sz w:val="22"/>
          <w:szCs w:val="20"/>
          <w:lang w:val="uk-UA"/>
        </w:rPr>
        <w:t xml:space="preserve"> Наталія Сергіївна</w:t>
      </w:r>
      <w:r w:rsidRPr="00C05650">
        <w:rPr>
          <w:bCs/>
          <w:sz w:val="22"/>
          <w:szCs w:val="20"/>
          <w:lang w:val="uk-UA"/>
        </w:rPr>
        <w:t xml:space="preserve">, члени лічильної комісії </w:t>
      </w:r>
      <w:r w:rsidRPr="00C05650">
        <w:rPr>
          <w:b/>
          <w:sz w:val="22"/>
          <w:szCs w:val="20"/>
          <w:lang w:val="uk-UA"/>
        </w:rPr>
        <w:t>Бараболя Алла Володимирівна</w:t>
      </w:r>
      <w:r w:rsidRPr="00C05650">
        <w:rPr>
          <w:bCs/>
          <w:sz w:val="22"/>
          <w:szCs w:val="20"/>
          <w:lang w:val="uk-UA"/>
        </w:rPr>
        <w:t xml:space="preserve">, </w:t>
      </w:r>
      <w:proofErr w:type="spellStart"/>
      <w:r w:rsidRPr="00C05650">
        <w:rPr>
          <w:b/>
          <w:sz w:val="22"/>
          <w:szCs w:val="20"/>
          <w:lang w:val="uk-UA"/>
        </w:rPr>
        <w:t>Карандюк</w:t>
      </w:r>
      <w:proofErr w:type="spellEnd"/>
      <w:r w:rsidRPr="00C05650">
        <w:rPr>
          <w:b/>
          <w:sz w:val="22"/>
          <w:szCs w:val="20"/>
          <w:lang w:val="uk-UA"/>
        </w:rPr>
        <w:t xml:space="preserve"> Валерія Олександрівна.</w:t>
      </w:r>
      <w:r w:rsidRPr="00C05650">
        <w:rPr>
          <w:sz w:val="22"/>
          <w:szCs w:val="20"/>
          <w:lang w:val="uk-UA"/>
        </w:rPr>
        <w:t xml:space="preserve"> Повноваження членів лічильної комісії припиняються після закриття  позачергових загальних зборів акціонерів.</w:t>
      </w:r>
    </w:p>
    <w:p w:rsidR="003201B5" w:rsidRPr="00C05650" w:rsidRDefault="007467C5" w:rsidP="00417430">
      <w:pPr>
        <w:widowControl w:val="0"/>
        <w:suppressAutoHyphens/>
        <w:autoSpaceDN w:val="0"/>
        <w:spacing w:line="276" w:lineRule="auto"/>
        <w:ind w:firstLine="567"/>
        <w:jc w:val="both"/>
        <w:textAlignment w:val="baseline"/>
        <w:rPr>
          <w:sz w:val="22"/>
          <w:szCs w:val="22"/>
          <w:lang w:val="uk-UA"/>
        </w:rPr>
      </w:pPr>
      <w:r w:rsidRPr="00C05650">
        <w:rPr>
          <w:sz w:val="22"/>
          <w:szCs w:val="22"/>
          <w:lang w:val="uk-UA"/>
        </w:rPr>
        <w:lastRenderedPageBreak/>
        <w:t xml:space="preserve"> </w:t>
      </w:r>
    </w:p>
    <w:p w:rsidR="00D308AD" w:rsidRPr="00C05650" w:rsidRDefault="00FA77EC" w:rsidP="001901D6">
      <w:pPr>
        <w:widowControl w:val="0"/>
        <w:suppressAutoHyphens/>
        <w:autoSpaceDN w:val="0"/>
        <w:spacing w:line="276" w:lineRule="auto"/>
        <w:ind w:firstLine="567"/>
        <w:jc w:val="both"/>
        <w:textAlignment w:val="baseline"/>
        <w:rPr>
          <w:sz w:val="22"/>
          <w:szCs w:val="22"/>
          <w:lang w:val="uk-UA"/>
        </w:rPr>
      </w:pPr>
      <w:r w:rsidRPr="00C05650">
        <w:rPr>
          <w:b/>
          <w:bCs/>
          <w:sz w:val="22"/>
          <w:szCs w:val="22"/>
          <w:u w:val="single"/>
          <w:lang w:val="uk-UA"/>
        </w:rPr>
        <w:t>З 2-го питання порядку денного</w:t>
      </w:r>
      <w:r w:rsidRPr="00C05650">
        <w:rPr>
          <w:b/>
          <w:bCs/>
          <w:sz w:val="22"/>
          <w:szCs w:val="22"/>
          <w:lang w:val="uk-UA"/>
        </w:rPr>
        <w:t xml:space="preserve"> </w:t>
      </w:r>
      <w:r w:rsidRPr="00C05650">
        <w:rPr>
          <w:bCs/>
          <w:sz w:val="22"/>
          <w:szCs w:val="22"/>
          <w:lang w:val="uk-UA"/>
        </w:rPr>
        <w:t>-</w:t>
      </w:r>
      <w:r w:rsidRPr="00C05650">
        <w:rPr>
          <w:sz w:val="22"/>
          <w:szCs w:val="22"/>
          <w:lang w:val="uk-UA"/>
        </w:rPr>
        <w:t xml:space="preserve"> </w:t>
      </w:r>
      <w:r w:rsidRPr="00C05650">
        <w:rPr>
          <w:bCs/>
          <w:sz w:val="22"/>
          <w:szCs w:val="22"/>
          <w:lang w:val="uk-UA"/>
        </w:rPr>
        <w:t>«</w:t>
      </w:r>
      <w:r w:rsidR="00B41D7A" w:rsidRPr="00C05650">
        <w:rPr>
          <w:sz w:val="22"/>
          <w:szCs w:val="20"/>
          <w:lang w:val="uk-UA"/>
        </w:rPr>
        <w:t>Обрання Голови та Секретаря позачергових загальних зборів акціонерів. Уповноважити</w:t>
      </w:r>
      <w:r w:rsidR="00B41D7A" w:rsidRPr="00C05650">
        <w:rPr>
          <w:b/>
          <w:sz w:val="22"/>
          <w:szCs w:val="20"/>
          <w:lang w:val="uk-UA"/>
        </w:rPr>
        <w:t xml:space="preserve"> </w:t>
      </w:r>
      <w:r w:rsidR="00B41D7A" w:rsidRPr="00C05650">
        <w:rPr>
          <w:sz w:val="22"/>
          <w:szCs w:val="20"/>
          <w:lang w:val="uk-UA"/>
        </w:rPr>
        <w:t xml:space="preserve">Голову та Секретаря позачергових загальних зборів акціонерів підписати протокол позачергових загальних зборів акціонерів </w:t>
      </w:r>
      <w:proofErr w:type="spellStart"/>
      <w:r w:rsidR="00B41D7A" w:rsidRPr="00C05650">
        <w:rPr>
          <w:rStyle w:val="af1"/>
          <w:i w:val="0"/>
          <w:sz w:val="22"/>
          <w:szCs w:val="20"/>
          <w:lang w:val="uk-UA"/>
        </w:rPr>
        <w:t>ПрАТ</w:t>
      </w:r>
      <w:proofErr w:type="spellEnd"/>
      <w:r w:rsidR="00B41D7A" w:rsidRPr="00C05650">
        <w:rPr>
          <w:rStyle w:val="af1"/>
          <w:sz w:val="22"/>
          <w:szCs w:val="20"/>
          <w:lang w:val="uk-UA"/>
        </w:rPr>
        <w:t xml:space="preserve"> </w:t>
      </w:r>
      <w:r w:rsidR="00B41D7A" w:rsidRPr="00C05650">
        <w:rPr>
          <w:sz w:val="22"/>
          <w:szCs w:val="20"/>
          <w:shd w:val="clear" w:color="auto" w:fill="FFFFFF"/>
          <w:lang w:val="uk-UA"/>
        </w:rPr>
        <w:t>"СБК"ВОДПРОЕКТ".</w:t>
      </w:r>
      <w:r w:rsidRPr="00C05650">
        <w:rPr>
          <w:bCs/>
          <w:sz w:val="22"/>
          <w:szCs w:val="22"/>
          <w:lang w:val="uk-UA"/>
        </w:rPr>
        <w:t>»</w:t>
      </w:r>
      <w:r w:rsidR="00B41D7A" w:rsidRPr="00C05650">
        <w:rPr>
          <w:bCs/>
          <w:sz w:val="22"/>
          <w:szCs w:val="22"/>
          <w:lang w:val="uk-UA"/>
        </w:rPr>
        <w:t>,</w:t>
      </w:r>
      <w:r w:rsidR="00B41D7A" w:rsidRPr="00C05650">
        <w:rPr>
          <w:sz w:val="22"/>
          <w:szCs w:val="20"/>
          <w:lang w:val="uk-UA"/>
        </w:rPr>
        <w:t xml:space="preserve"> </w:t>
      </w:r>
      <w:r w:rsidR="00B41D7A" w:rsidRPr="00C05650">
        <w:rPr>
          <w:sz w:val="22"/>
          <w:szCs w:val="22"/>
          <w:lang w:val="uk-UA"/>
        </w:rPr>
        <w:t xml:space="preserve">запропоновано обрати головою </w:t>
      </w:r>
      <w:r w:rsidR="00B41D7A" w:rsidRPr="00C05650">
        <w:rPr>
          <w:sz w:val="22"/>
          <w:szCs w:val="20"/>
          <w:lang w:val="uk-UA"/>
        </w:rPr>
        <w:t xml:space="preserve">позачергових загальних зборів акціонерів </w:t>
      </w:r>
      <w:proofErr w:type="spellStart"/>
      <w:r w:rsidR="00B41D7A" w:rsidRPr="00C05650">
        <w:rPr>
          <w:sz w:val="22"/>
          <w:szCs w:val="22"/>
          <w:lang w:val="uk-UA"/>
        </w:rPr>
        <w:t>Целіка</w:t>
      </w:r>
      <w:proofErr w:type="spellEnd"/>
      <w:r w:rsidR="00B41D7A" w:rsidRPr="00C05650">
        <w:rPr>
          <w:sz w:val="22"/>
          <w:szCs w:val="22"/>
          <w:lang w:val="uk-UA"/>
        </w:rPr>
        <w:t xml:space="preserve"> Олександра Миколайовича</w:t>
      </w:r>
      <w:r w:rsidR="00D308AD" w:rsidRPr="00C05650">
        <w:rPr>
          <w:sz w:val="22"/>
          <w:szCs w:val="22"/>
          <w:lang w:val="uk-UA"/>
        </w:rPr>
        <w:t>, секретарем</w:t>
      </w:r>
      <w:r w:rsidR="00D308AD" w:rsidRPr="00C05650">
        <w:rPr>
          <w:sz w:val="22"/>
          <w:szCs w:val="20"/>
          <w:lang w:val="uk-UA"/>
        </w:rPr>
        <w:t xml:space="preserve"> позачергових загальних зборів акціонерів </w:t>
      </w:r>
      <w:r w:rsidR="00D308AD" w:rsidRPr="00C05650">
        <w:rPr>
          <w:sz w:val="22"/>
          <w:szCs w:val="22"/>
          <w:lang w:val="uk-UA"/>
        </w:rPr>
        <w:t xml:space="preserve">Мельника Юрія Миколайовича. Також було запропоновано </w:t>
      </w:r>
      <w:r w:rsidR="00D308AD" w:rsidRPr="00C05650">
        <w:rPr>
          <w:sz w:val="22"/>
          <w:szCs w:val="20"/>
          <w:lang w:val="uk-UA"/>
        </w:rPr>
        <w:t>уповноважити</w:t>
      </w:r>
      <w:r w:rsidR="00D308AD" w:rsidRPr="00C05650">
        <w:rPr>
          <w:b/>
          <w:sz w:val="22"/>
          <w:szCs w:val="20"/>
          <w:lang w:val="uk-UA"/>
        </w:rPr>
        <w:t xml:space="preserve"> </w:t>
      </w:r>
      <w:r w:rsidR="00D308AD" w:rsidRPr="00C05650">
        <w:rPr>
          <w:sz w:val="22"/>
          <w:szCs w:val="20"/>
          <w:lang w:val="uk-UA"/>
        </w:rPr>
        <w:t xml:space="preserve">Голову та Секретаря позачергових загальних зборів акціонерів підписати протокол позачергових загальних зборів акціонерів </w:t>
      </w:r>
      <w:proofErr w:type="spellStart"/>
      <w:r w:rsidR="00D308AD" w:rsidRPr="00C05650">
        <w:rPr>
          <w:rStyle w:val="af1"/>
          <w:i w:val="0"/>
          <w:sz w:val="22"/>
          <w:szCs w:val="20"/>
          <w:lang w:val="uk-UA"/>
        </w:rPr>
        <w:t>ПрАТ</w:t>
      </w:r>
      <w:proofErr w:type="spellEnd"/>
      <w:r w:rsidR="00D308AD" w:rsidRPr="00C05650">
        <w:rPr>
          <w:rStyle w:val="af1"/>
          <w:sz w:val="22"/>
          <w:szCs w:val="20"/>
          <w:lang w:val="uk-UA"/>
        </w:rPr>
        <w:t xml:space="preserve"> </w:t>
      </w:r>
      <w:r w:rsidR="00D308AD" w:rsidRPr="00C05650">
        <w:rPr>
          <w:sz w:val="22"/>
          <w:szCs w:val="20"/>
          <w:shd w:val="clear" w:color="auto" w:fill="FFFFFF"/>
          <w:lang w:val="uk-UA"/>
        </w:rPr>
        <w:t>"СБК"ВОДПРОЕКТ".</w:t>
      </w:r>
    </w:p>
    <w:p w:rsidR="00476799" w:rsidRPr="00C05650" w:rsidRDefault="00476799" w:rsidP="001901D6">
      <w:pPr>
        <w:pStyle w:val="a3"/>
        <w:tabs>
          <w:tab w:val="left" w:pos="3233"/>
        </w:tabs>
        <w:spacing w:line="276" w:lineRule="auto"/>
        <w:ind w:firstLine="567"/>
        <w:rPr>
          <w:b/>
          <w:bCs/>
          <w:sz w:val="22"/>
          <w:szCs w:val="22"/>
        </w:rPr>
      </w:pPr>
      <w:r w:rsidRPr="00C05650">
        <w:rPr>
          <w:b/>
          <w:bCs/>
          <w:sz w:val="22"/>
          <w:szCs w:val="22"/>
        </w:rPr>
        <w:t>На голосування</w:t>
      </w:r>
      <w:r w:rsidRPr="00C05650">
        <w:rPr>
          <w:sz w:val="22"/>
          <w:szCs w:val="22"/>
        </w:rPr>
        <w:t xml:space="preserve"> виноситься проект рішення з 2</w:t>
      </w:r>
      <w:r w:rsidRPr="00C05650">
        <w:rPr>
          <w:bCs/>
          <w:sz w:val="22"/>
          <w:szCs w:val="22"/>
        </w:rPr>
        <w:t>-го питання порядку денного</w:t>
      </w:r>
      <w:r w:rsidRPr="00C05650">
        <w:rPr>
          <w:sz w:val="22"/>
          <w:szCs w:val="22"/>
        </w:rPr>
        <w:t xml:space="preserve"> -</w:t>
      </w:r>
      <w:r w:rsidRPr="00C05650">
        <w:rPr>
          <w:b/>
          <w:bCs/>
          <w:sz w:val="22"/>
          <w:szCs w:val="22"/>
        </w:rPr>
        <w:t xml:space="preserve"> </w:t>
      </w:r>
      <w:r w:rsidRPr="00C05650">
        <w:rPr>
          <w:bCs/>
          <w:sz w:val="22"/>
          <w:szCs w:val="22"/>
        </w:rPr>
        <w:t>«</w:t>
      </w:r>
      <w:r w:rsidRPr="00C05650">
        <w:rPr>
          <w:sz w:val="22"/>
        </w:rPr>
        <w:t>Обрання Голови та Секретаря позачергових загальних зборів акціонерів. Уповноважити</w:t>
      </w:r>
      <w:r w:rsidRPr="00C05650">
        <w:rPr>
          <w:b/>
          <w:sz w:val="22"/>
        </w:rPr>
        <w:t xml:space="preserve"> </w:t>
      </w:r>
      <w:r w:rsidRPr="00C05650">
        <w:rPr>
          <w:sz w:val="22"/>
        </w:rPr>
        <w:t xml:space="preserve">Голову та Секретаря позачергових загальних зборів акціонерів підписати протокол позачергових загальних зборів акціонерів </w:t>
      </w:r>
      <w:proofErr w:type="spellStart"/>
      <w:r w:rsidRPr="00C05650">
        <w:rPr>
          <w:rStyle w:val="af1"/>
          <w:i w:val="0"/>
          <w:sz w:val="22"/>
        </w:rPr>
        <w:t>ПрАТ</w:t>
      </w:r>
      <w:proofErr w:type="spellEnd"/>
      <w:r w:rsidRPr="00C05650">
        <w:rPr>
          <w:rStyle w:val="af1"/>
          <w:sz w:val="22"/>
        </w:rPr>
        <w:t xml:space="preserve"> </w:t>
      </w:r>
      <w:r w:rsidRPr="00C05650">
        <w:rPr>
          <w:sz w:val="22"/>
          <w:shd w:val="clear" w:color="auto" w:fill="FFFFFF"/>
        </w:rPr>
        <w:t>"СБК"ВОДПРОЕКТ".</w:t>
      </w:r>
      <w:r w:rsidRPr="00C05650">
        <w:rPr>
          <w:bCs/>
          <w:sz w:val="22"/>
          <w:szCs w:val="22"/>
        </w:rPr>
        <w:t>».</w:t>
      </w:r>
    </w:p>
    <w:p w:rsidR="00FF6947" w:rsidRPr="00C05650" w:rsidRDefault="00FF6947" w:rsidP="001901D6">
      <w:pPr>
        <w:pStyle w:val="a3"/>
        <w:spacing w:line="276" w:lineRule="auto"/>
        <w:ind w:firstLine="567"/>
        <w:rPr>
          <w:b/>
          <w:bCs/>
          <w:spacing w:val="-2"/>
          <w:sz w:val="22"/>
          <w:szCs w:val="22"/>
        </w:rPr>
      </w:pPr>
      <w:r w:rsidRPr="00C05650">
        <w:rPr>
          <w:b/>
          <w:bCs/>
          <w:spacing w:val="-2"/>
          <w:sz w:val="22"/>
          <w:szCs w:val="22"/>
        </w:rPr>
        <w:t>Підсумок голосування:</w:t>
      </w:r>
    </w:p>
    <w:p w:rsidR="00FF6947" w:rsidRPr="00C05650" w:rsidRDefault="00FF6947" w:rsidP="001901D6">
      <w:pPr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C05650">
        <w:rPr>
          <w:sz w:val="22"/>
          <w:szCs w:val="22"/>
          <w:lang w:val="uk-UA"/>
        </w:rPr>
        <w:t xml:space="preserve">“За” – </w:t>
      </w:r>
      <w:r w:rsidR="00046135" w:rsidRPr="00C05650">
        <w:rPr>
          <w:sz w:val="22"/>
          <w:szCs w:val="22"/>
          <w:lang w:val="uk-UA"/>
        </w:rPr>
        <w:t>21</w:t>
      </w:r>
      <w:r w:rsidR="00046135" w:rsidRPr="00C05650">
        <w:rPr>
          <w:sz w:val="22"/>
          <w:szCs w:val="22"/>
        </w:rPr>
        <w:t> </w:t>
      </w:r>
      <w:r w:rsidR="00046135" w:rsidRPr="00C05650">
        <w:rPr>
          <w:sz w:val="22"/>
          <w:szCs w:val="22"/>
          <w:lang w:val="uk-UA"/>
        </w:rPr>
        <w:t>121</w:t>
      </w:r>
      <w:r w:rsidR="00046135" w:rsidRPr="00C05650">
        <w:rPr>
          <w:sz w:val="22"/>
          <w:szCs w:val="22"/>
        </w:rPr>
        <w:t> </w:t>
      </w:r>
      <w:r w:rsidR="00046135" w:rsidRPr="00C05650">
        <w:rPr>
          <w:sz w:val="22"/>
          <w:szCs w:val="22"/>
          <w:lang w:val="uk-UA"/>
        </w:rPr>
        <w:t xml:space="preserve">937 </w:t>
      </w:r>
      <w:r w:rsidRPr="00C05650">
        <w:rPr>
          <w:sz w:val="22"/>
          <w:szCs w:val="22"/>
          <w:lang w:val="uk-UA"/>
        </w:rPr>
        <w:t xml:space="preserve">голосів, що становить 100 % від загальної кількості голосів акціонерів, які зареєструвалися для участі у </w:t>
      </w:r>
      <w:r w:rsidR="00611848" w:rsidRPr="00C05650">
        <w:rPr>
          <w:sz w:val="22"/>
          <w:szCs w:val="22"/>
          <w:lang w:val="uk-UA"/>
        </w:rPr>
        <w:t xml:space="preserve">позачергових загальних зборах акціонерів </w:t>
      </w:r>
      <w:r w:rsidRPr="00C05650">
        <w:rPr>
          <w:sz w:val="22"/>
          <w:szCs w:val="22"/>
          <w:lang w:val="uk-UA"/>
        </w:rPr>
        <w:t>та є власниками голосуючих з цього питання акцій;</w:t>
      </w:r>
      <w:r w:rsidR="00611848" w:rsidRPr="00C05650">
        <w:rPr>
          <w:sz w:val="22"/>
          <w:szCs w:val="22"/>
          <w:lang w:val="uk-UA"/>
        </w:rPr>
        <w:t xml:space="preserve"> </w:t>
      </w:r>
    </w:p>
    <w:p w:rsidR="00FF6947" w:rsidRPr="00C05650" w:rsidRDefault="00FF6947" w:rsidP="001901D6">
      <w:pPr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C05650">
        <w:rPr>
          <w:spacing w:val="-1"/>
          <w:sz w:val="22"/>
          <w:szCs w:val="22"/>
          <w:lang w:val="uk-UA"/>
        </w:rPr>
        <w:t xml:space="preserve">“Проти” - 0 голосів, що становить 0 %  </w:t>
      </w:r>
      <w:r w:rsidRPr="00C05650">
        <w:rPr>
          <w:sz w:val="22"/>
          <w:szCs w:val="22"/>
          <w:lang w:val="uk-UA"/>
        </w:rPr>
        <w:t xml:space="preserve">від загальної кількості голосів акціонерів, які зареєструвалися для участі у </w:t>
      </w:r>
      <w:r w:rsidR="00611848" w:rsidRPr="00C05650">
        <w:rPr>
          <w:sz w:val="22"/>
          <w:szCs w:val="22"/>
          <w:lang w:val="uk-UA"/>
        </w:rPr>
        <w:t xml:space="preserve">позачергових загальних зборах акціонерів </w:t>
      </w:r>
      <w:r w:rsidRPr="00C05650">
        <w:rPr>
          <w:sz w:val="22"/>
          <w:szCs w:val="22"/>
          <w:lang w:val="uk-UA"/>
        </w:rPr>
        <w:t>та є власниками голосуючих з цього питання акцій;</w:t>
      </w:r>
    </w:p>
    <w:p w:rsidR="00FF6947" w:rsidRPr="00C05650" w:rsidRDefault="00FF6947" w:rsidP="001901D6">
      <w:pPr>
        <w:spacing w:line="276" w:lineRule="auto"/>
        <w:ind w:firstLine="284"/>
        <w:jc w:val="both"/>
        <w:rPr>
          <w:spacing w:val="-3"/>
          <w:sz w:val="22"/>
          <w:szCs w:val="22"/>
          <w:lang w:val="uk-UA"/>
        </w:rPr>
      </w:pPr>
      <w:r w:rsidRPr="00C05650">
        <w:rPr>
          <w:spacing w:val="-3"/>
          <w:sz w:val="22"/>
          <w:szCs w:val="22"/>
          <w:lang w:val="uk-UA"/>
        </w:rPr>
        <w:t xml:space="preserve">“УТРИМАЛИСЬ” - </w:t>
      </w:r>
      <w:r w:rsidRPr="00C05650">
        <w:rPr>
          <w:spacing w:val="-1"/>
          <w:sz w:val="22"/>
          <w:szCs w:val="22"/>
          <w:lang w:val="uk-UA"/>
        </w:rPr>
        <w:t xml:space="preserve">0 голосів, що становить 0 %  </w:t>
      </w:r>
      <w:r w:rsidRPr="00C05650">
        <w:rPr>
          <w:sz w:val="22"/>
          <w:szCs w:val="22"/>
          <w:lang w:val="uk-UA"/>
        </w:rPr>
        <w:t xml:space="preserve">від загальної кількості голосів акціонерів, які зареєструвалися для участі у </w:t>
      </w:r>
      <w:r w:rsidR="00611848" w:rsidRPr="00C05650">
        <w:rPr>
          <w:sz w:val="22"/>
          <w:szCs w:val="22"/>
          <w:lang w:val="uk-UA"/>
        </w:rPr>
        <w:t xml:space="preserve">позачергових загальних зборах акціонерів </w:t>
      </w:r>
      <w:r w:rsidRPr="00C05650">
        <w:rPr>
          <w:sz w:val="22"/>
          <w:szCs w:val="22"/>
          <w:lang w:val="uk-UA"/>
        </w:rPr>
        <w:t>та є власниками голосуючих з цього питання акцій.</w:t>
      </w:r>
      <w:r w:rsidR="00611848" w:rsidRPr="00C05650">
        <w:rPr>
          <w:sz w:val="22"/>
          <w:szCs w:val="22"/>
          <w:lang w:val="uk-UA"/>
        </w:rPr>
        <w:t xml:space="preserve">  </w:t>
      </w:r>
    </w:p>
    <w:p w:rsidR="00FF6947" w:rsidRPr="00C05650" w:rsidRDefault="00FF6947" w:rsidP="001901D6">
      <w:pPr>
        <w:spacing w:line="276" w:lineRule="auto"/>
        <w:ind w:firstLine="567"/>
        <w:jc w:val="both"/>
        <w:rPr>
          <w:b/>
          <w:sz w:val="22"/>
          <w:szCs w:val="22"/>
          <w:lang w:val="uk-UA"/>
        </w:rPr>
      </w:pPr>
      <w:r w:rsidRPr="00C05650">
        <w:rPr>
          <w:b/>
          <w:sz w:val="22"/>
          <w:szCs w:val="22"/>
          <w:lang w:val="uk-UA"/>
        </w:rPr>
        <w:t>Рішення прийняте.</w:t>
      </w:r>
    </w:p>
    <w:p w:rsidR="002A5CEE" w:rsidRPr="00C05650" w:rsidRDefault="002A5CEE" w:rsidP="001901D6">
      <w:pPr>
        <w:pStyle w:val="a3"/>
        <w:tabs>
          <w:tab w:val="left" w:pos="3233"/>
        </w:tabs>
        <w:spacing w:line="276" w:lineRule="auto"/>
        <w:ind w:firstLine="567"/>
        <w:rPr>
          <w:sz w:val="22"/>
        </w:rPr>
      </w:pPr>
      <w:r w:rsidRPr="00C05650">
        <w:rPr>
          <w:sz w:val="22"/>
        </w:rPr>
        <w:t>Обрати головою позачергових загальних зборів акціонерів</w:t>
      </w:r>
      <w:r w:rsidRPr="00C05650">
        <w:rPr>
          <w:b/>
          <w:sz w:val="22"/>
        </w:rPr>
        <w:t xml:space="preserve"> </w:t>
      </w:r>
      <w:proofErr w:type="spellStart"/>
      <w:r w:rsidRPr="00C05650">
        <w:rPr>
          <w:b/>
          <w:sz w:val="22"/>
        </w:rPr>
        <w:t>Целіка</w:t>
      </w:r>
      <w:proofErr w:type="spellEnd"/>
      <w:r w:rsidRPr="00C05650">
        <w:rPr>
          <w:b/>
          <w:sz w:val="22"/>
        </w:rPr>
        <w:t xml:space="preserve"> Олександра Миколайовича, </w:t>
      </w:r>
      <w:r w:rsidRPr="00C05650">
        <w:rPr>
          <w:sz w:val="22"/>
        </w:rPr>
        <w:t>обрати секретарем позачергових загальних зборів акціонерів</w:t>
      </w:r>
      <w:r w:rsidRPr="00C05650">
        <w:rPr>
          <w:b/>
          <w:sz w:val="22"/>
        </w:rPr>
        <w:t xml:space="preserve"> Мельника Юрія Миколайовича</w:t>
      </w:r>
      <w:r w:rsidRPr="00C05650">
        <w:rPr>
          <w:sz w:val="22"/>
        </w:rPr>
        <w:t>.</w:t>
      </w:r>
    </w:p>
    <w:p w:rsidR="00BE2CAD" w:rsidRPr="00C05650" w:rsidRDefault="002A5CEE" w:rsidP="001901D6">
      <w:pPr>
        <w:pStyle w:val="a3"/>
        <w:tabs>
          <w:tab w:val="left" w:pos="3233"/>
        </w:tabs>
        <w:spacing w:line="276" w:lineRule="auto"/>
        <w:ind w:firstLine="567"/>
        <w:rPr>
          <w:b/>
          <w:bCs/>
          <w:sz w:val="24"/>
          <w:szCs w:val="22"/>
        </w:rPr>
      </w:pPr>
      <w:r w:rsidRPr="00C05650">
        <w:rPr>
          <w:sz w:val="22"/>
        </w:rPr>
        <w:t>Уповноважити</w:t>
      </w:r>
      <w:r w:rsidRPr="00C05650">
        <w:rPr>
          <w:b/>
          <w:sz w:val="22"/>
        </w:rPr>
        <w:t xml:space="preserve"> </w:t>
      </w:r>
      <w:r w:rsidRPr="00C05650">
        <w:rPr>
          <w:sz w:val="22"/>
        </w:rPr>
        <w:t xml:space="preserve">Голову позачергових загальних зборів акціонерів </w:t>
      </w:r>
      <w:proofErr w:type="spellStart"/>
      <w:r w:rsidRPr="00C05650">
        <w:rPr>
          <w:rStyle w:val="af1"/>
          <w:i w:val="0"/>
          <w:sz w:val="22"/>
        </w:rPr>
        <w:t>ПрАТ</w:t>
      </w:r>
      <w:proofErr w:type="spellEnd"/>
      <w:r w:rsidRPr="00C05650">
        <w:rPr>
          <w:rStyle w:val="af1"/>
          <w:sz w:val="22"/>
        </w:rPr>
        <w:t xml:space="preserve"> </w:t>
      </w:r>
      <w:r w:rsidRPr="00C05650">
        <w:rPr>
          <w:sz w:val="22"/>
          <w:shd w:val="clear" w:color="auto" w:fill="FFFFFF"/>
        </w:rPr>
        <w:t xml:space="preserve">"СБК"ВОДПРОЕКТ"  </w:t>
      </w:r>
      <w:proofErr w:type="spellStart"/>
      <w:r w:rsidRPr="00C05650">
        <w:rPr>
          <w:b/>
          <w:sz w:val="22"/>
        </w:rPr>
        <w:t>Целіка</w:t>
      </w:r>
      <w:proofErr w:type="spellEnd"/>
      <w:r w:rsidRPr="00C05650">
        <w:rPr>
          <w:b/>
          <w:sz w:val="22"/>
        </w:rPr>
        <w:t xml:space="preserve"> Олександра Миколайовича</w:t>
      </w:r>
      <w:r w:rsidRPr="00C05650">
        <w:rPr>
          <w:sz w:val="22"/>
          <w:shd w:val="clear" w:color="auto" w:fill="FFFFFF"/>
        </w:rPr>
        <w:t xml:space="preserve"> та </w:t>
      </w:r>
      <w:r w:rsidRPr="00C05650">
        <w:rPr>
          <w:sz w:val="22"/>
        </w:rPr>
        <w:t xml:space="preserve">Секретаря позачергових загальних зборів акціонерів </w:t>
      </w:r>
      <w:proofErr w:type="spellStart"/>
      <w:r w:rsidRPr="00C05650">
        <w:rPr>
          <w:rStyle w:val="af1"/>
          <w:i w:val="0"/>
          <w:sz w:val="22"/>
        </w:rPr>
        <w:t>ПрАТ</w:t>
      </w:r>
      <w:proofErr w:type="spellEnd"/>
      <w:r w:rsidRPr="00C05650">
        <w:rPr>
          <w:rStyle w:val="af1"/>
          <w:sz w:val="22"/>
        </w:rPr>
        <w:t xml:space="preserve"> </w:t>
      </w:r>
      <w:r w:rsidRPr="00C05650">
        <w:rPr>
          <w:sz w:val="22"/>
          <w:shd w:val="clear" w:color="auto" w:fill="FFFFFF"/>
        </w:rPr>
        <w:t xml:space="preserve">"СБК"ВОДПРОЕКТ" </w:t>
      </w:r>
      <w:r w:rsidRPr="00C05650">
        <w:rPr>
          <w:b/>
          <w:sz w:val="22"/>
        </w:rPr>
        <w:t>Мельника Юрія Миколайовича</w:t>
      </w:r>
      <w:r w:rsidRPr="00C05650">
        <w:rPr>
          <w:sz w:val="22"/>
        </w:rPr>
        <w:t xml:space="preserve"> підписати протокол позачергових загальних зборів акціонерів </w:t>
      </w:r>
      <w:proofErr w:type="spellStart"/>
      <w:r w:rsidRPr="00C05650">
        <w:rPr>
          <w:rStyle w:val="af1"/>
          <w:i w:val="0"/>
          <w:sz w:val="22"/>
        </w:rPr>
        <w:t>ПрАТ</w:t>
      </w:r>
      <w:proofErr w:type="spellEnd"/>
      <w:r w:rsidRPr="00C05650">
        <w:rPr>
          <w:rStyle w:val="af1"/>
          <w:sz w:val="22"/>
        </w:rPr>
        <w:t xml:space="preserve"> </w:t>
      </w:r>
      <w:r w:rsidRPr="00C05650">
        <w:rPr>
          <w:sz w:val="22"/>
          <w:shd w:val="clear" w:color="auto" w:fill="FFFFFF"/>
        </w:rPr>
        <w:t>"СБК"ВОДПРОЕКТ".</w:t>
      </w:r>
    </w:p>
    <w:p w:rsidR="00993518" w:rsidRPr="00C05650" w:rsidRDefault="00993518" w:rsidP="00944908">
      <w:pPr>
        <w:pStyle w:val="a3"/>
        <w:spacing w:line="276" w:lineRule="auto"/>
        <w:ind w:firstLine="567"/>
        <w:rPr>
          <w:b/>
          <w:bCs/>
          <w:sz w:val="22"/>
          <w:szCs w:val="22"/>
          <w:u w:val="single"/>
        </w:rPr>
      </w:pPr>
    </w:p>
    <w:p w:rsidR="00DA3253" w:rsidRPr="00C05650" w:rsidRDefault="00B62EE8" w:rsidP="00F038CB">
      <w:pPr>
        <w:pStyle w:val="a3"/>
        <w:spacing w:line="276" w:lineRule="auto"/>
        <w:ind w:firstLine="567"/>
        <w:rPr>
          <w:sz w:val="22"/>
          <w:szCs w:val="22"/>
        </w:rPr>
      </w:pPr>
      <w:r w:rsidRPr="00C05650">
        <w:rPr>
          <w:b/>
          <w:bCs/>
          <w:sz w:val="22"/>
          <w:szCs w:val="22"/>
          <w:u w:val="single"/>
        </w:rPr>
        <w:t>З 3-го питання порядку денного</w:t>
      </w:r>
      <w:r w:rsidRPr="00C05650">
        <w:rPr>
          <w:bCs/>
          <w:sz w:val="22"/>
          <w:szCs w:val="22"/>
        </w:rPr>
        <w:t xml:space="preserve"> -</w:t>
      </w:r>
      <w:r w:rsidR="00944908" w:rsidRPr="00C05650">
        <w:rPr>
          <w:bCs/>
          <w:sz w:val="22"/>
          <w:szCs w:val="22"/>
        </w:rPr>
        <w:t xml:space="preserve"> «</w:t>
      </w:r>
      <w:r w:rsidR="00944908" w:rsidRPr="00C05650">
        <w:rPr>
          <w:sz w:val="22"/>
        </w:rPr>
        <w:t>Прийняття рішення з питань проведення позачергових загальних зборів акціонерів, затвердження регламенту роботи позачергових загальних зборів акціонерів</w:t>
      </w:r>
      <w:r w:rsidR="00944908" w:rsidRPr="00C05650">
        <w:rPr>
          <w:bCs/>
          <w:sz w:val="22"/>
          <w:szCs w:val="22"/>
        </w:rPr>
        <w:t>»</w:t>
      </w:r>
      <w:r w:rsidR="00993518" w:rsidRPr="00C05650">
        <w:rPr>
          <w:bCs/>
          <w:sz w:val="22"/>
          <w:szCs w:val="22"/>
        </w:rPr>
        <w:t>,</w:t>
      </w:r>
      <w:r w:rsidR="00FD5EA2" w:rsidRPr="00C05650">
        <w:rPr>
          <w:sz w:val="22"/>
          <w:szCs w:val="22"/>
        </w:rPr>
        <w:t xml:space="preserve"> </w:t>
      </w:r>
      <w:r w:rsidR="00FD5EA2" w:rsidRPr="00C05650">
        <w:rPr>
          <w:bCs/>
          <w:sz w:val="22"/>
          <w:szCs w:val="22"/>
        </w:rPr>
        <w:t xml:space="preserve">запропоновано </w:t>
      </w:r>
      <w:r w:rsidR="00FD5EA2" w:rsidRPr="00C05650">
        <w:rPr>
          <w:sz w:val="22"/>
          <w:szCs w:val="22"/>
        </w:rPr>
        <w:t xml:space="preserve">затвердити </w:t>
      </w:r>
      <w:r w:rsidR="00DA3253" w:rsidRPr="00C05650">
        <w:rPr>
          <w:sz w:val="22"/>
        </w:rPr>
        <w:t>наступний регламент роботи позачергових загальних зборів акціонерів:  Виступи з питань порядку денного до 20 хвилин; запитання, виступи з місць - до 5 хвилин. Питання порядку денного розглядаються без перерви. Голосування на зборах з усіх питань порядку денного відбувається з використанням бюлетенів, форма і текст бюлетенів затверджені у відповідності до законодавства рішенням Наглядової ради Товариства.</w:t>
      </w:r>
    </w:p>
    <w:p w:rsidR="00DA3253" w:rsidRPr="00C05650" w:rsidRDefault="00DA3253" w:rsidP="00DA3253">
      <w:pPr>
        <w:pStyle w:val="af0"/>
        <w:spacing w:line="276" w:lineRule="auto"/>
        <w:ind w:firstLine="567"/>
        <w:jc w:val="both"/>
        <w:rPr>
          <w:sz w:val="22"/>
          <w:szCs w:val="20"/>
          <w:shd w:val="clear" w:color="auto" w:fill="FFFFFF"/>
          <w:lang w:val="uk-UA"/>
        </w:rPr>
      </w:pPr>
      <w:r w:rsidRPr="00C05650">
        <w:rPr>
          <w:sz w:val="22"/>
          <w:szCs w:val="20"/>
          <w:lang w:val="uk-UA"/>
        </w:rPr>
        <w:t>Одна голосуюча акція надає акціонеру один голос для вирішення кожного з питань, винесених на голосування на позачергових загальних зборах акціонерів</w:t>
      </w:r>
      <w:r w:rsidRPr="00C05650">
        <w:rPr>
          <w:sz w:val="22"/>
          <w:szCs w:val="20"/>
          <w:shd w:val="clear" w:color="auto" w:fill="FFFFFF"/>
          <w:lang w:val="uk-UA"/>
        </w:rPr>
        <w:t>.</w:t>
      </w:r>
    </w:p>
    <w:p w:rsidR="00993518" w:rsidRPr="00C05650" w:rsidRDefault="004D1DBB" w:rsidP="00AC334E">
      <w:pPr>
        <w:widowControl w:val="0"/>
        <w:suppressAutoHyphens/>
        <w:autoSpaceDN w:val="0"/>
        <w:spacing w:line="276" w:lineRule="auto"/>
        <w:ind w:firstLine="567"/>
        <w:jc w:val="both"/>
        <w:textAlignment w:val="baseline"/>
        <w:rPr>
          <w:bCs/>
          <w:sz w:val="22"/>
          <w:szCs w:val="22"/>
          <w:lang w:val="uk-UA"/>
        </w:rPr>
      </w:pPr>
      <w:r w:rsidRPr="00C05650">
        <w:rPr>
          <w:b/>
          <w:bCs/>
          <w:sz w:val="22"/>
          <w:szCs w:val="22"/>
          <w:lang w:val="uk-UA"/>
        </w:rPr>
        <w:t>На голосування</w:t>
      </w:r>
      <w:r w:rsidRPr="00C05650">
        <w:rPr>
          <w:sz w:val="22"/>
          <w:szCs w:val="22"/>
          <w:lang w:val="uk-UA"/>
        </w:rPr>
        <w:t xml:space="preserve"> виноситься проект рішення з 3</w:t>
      </w:r>
      <w:r w:rsidRPr="00C05650">
        <w:rPr>
          <w:bCs/>
          <w:sz w:val="22"/>
          <w:szCs w:val="22"/>
          <w:lang w:val="uk-UA"/>
        </w:rPr>
        <w:t>-го питання порядку денного</w:t>
      </w:r>
      <w:r w:rsidRPr="00C05650">
        <w:rPr>
          <w:sz w:val="22"/>
          <w:szCs w:val="22"/>
          <w:lang w:val="uk-UA"/>
        </w:rPr>
        <w:t xml:space="preserve"> -  </w:t>
      </w:r>
      <w:r w:rsidR="00AC334E" w:rsidRPr="00C05650">
        <w:rPr>
          <w:bCs/>
          <w:sz w:val="22"/>
          <w:szCs w:val="22"/>
          <w:lang w:val="uk-UA"/>
        </w:rPr>
        <w:t>«</w:t>
      </w:r>
      <w:r w:rsidR="00AC334E" w:rsidRPr="00C05650">
        <w:rPr>
          <w:sz w:val="22"/>
          <w:szCs w:val="20"/>
          <w:lang w:val="uk-UA"/>
        </w:rPr>
        <w:t>Прийняття рішення з питань проведення позачергових загальних зборів акціонерів, затвердження регламенту роботи позачергових загальних зборів акціонерів</w:t>
      </w:r>
      <w:r w:rsidR="00AC334E" w:rsidRPr="00C05650">
        <w:rPr>
          <w:bCs/>
          <w:sz w:val="22"/>
          <w:szCs w:val="22"/>
          <w:lang w:val="uk-UA"/>
        </w:rPr>
        <w:t>».</w:t>
      </w:r>
    </w:p>
    <w:p w:rsidR="00605A37" w:rsidRPr="00C05650" w:rsidRDefault="00605A37" w:rsidP="00605A37">
      <w:pPr>
        <w:pStyle w:val="a3"/>
        <w:spacing w:line="276" w:lineRule="auto"/>
        <w:ind w:firstLine="567"/>
        <w:rPr>
          <w:b/>
          <w:bCs/>
          <w:spacing w:val="-2"/>
          <w:sz w:val="22"/>
          <w:szCs w:val="22"/>
        </w:rPr>
      </w:pPr>
      <w:r w:rsidRPr="00C05650">
        <w:rPr>
          <w:b/>
          <w:bCs/>
          <w:spacing w:val="-2"/>
          <w:sz w:val="22"/>
          <w:szCs w:val="22"/>
        </w:rPr>
        <w:t>Підсумок голосування:</w:t>
      </w:r>
    </w:p>
    <w:p w:rsidR="00605A37" w:rsidRPr="00C05650" w:rsidRDefault="00605A37" w:rsidP="00605A37">
      <w:pPr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C05650">
        <w:rPr>
          <w:sz w:val="22"/>
          <w:szCs w:val="22"/>
          <w:lang w:val="uk-UA"/>
        </w:rPr>
        <w:t xml:space="preserve">“За” – </w:t>
      </w:r>
      <w:r w:rsidR="005E725E" w:rsidRPr="00C05650">
        <w:rPr>
          <w:sz w:val="22"/>
          <w:szCs w:val="22"/>
          <w:lang w:val="uk-UA"/>
        </w:rPr>
        <w:t>21</w:t>
      </w:r>
      <w:r w:rsidR="005E725E" w:rsidRPr="00C05650">
        <w:rPr>
          <w:sz w:val="22"/>
          <w:szCs w:val="22"/>
        </w:rPr>
        <w:t> </w:t>
      </w:r>
      <w:r w:rsidR="005E725E" w:rsidRPr="00C05650">
        <w:rPr>
          <w:sz w:val="22"/>
          <w:szCs w:val="22"/>
          <w:lang w:val="uk-UA"/>
        </w:rPr>
        <w:t>121</w:t>
      </w:r>
      <w:r w:rsidR="005E725E" w:rsidRPr="00C05650">
        <w:rPr>
          <w:sz w:val="22"/>
          <w:szCs w:val="22"/>
        </w:rPr>
        <w:t> </w:t>
      </w:r>
      <w:r w:rsidR="005E725E" w:rsidRPr="00C05650">
        <w:rPr>
          <w:sz w:val="22"/>
          <w:szCs w:val="22"/>
          <w:lang w:val="uk-UA"/>
        </w:rPr>
        <w:t xml:space="preserve">937 </w:t>
      </w:r>
      <w:r w:rsidRPr="00C05650">
        <w:rPr>
          <w:sz w:val="22"/>
          <w:szCs w:val="22"/>
          <w:lang w:val="uk-UA"/>
        </w:rPr>
        <w:t xml:space="preserve">голосів, що становить 100 % від загальної кількості голосів акціонерів, які зареєструвалися для участі у </w:t>
      </w:r>
      <w:r w:rsidR="00BB76B0" w:rsidRPr="00C05650">
        <w:rPr>
          <w:sz w:val="22"/>
          <w:szCs w:val="22"/>
          <w:lang w:val="uk-UA"/>
        </w:rPr>
        <w:t xml:space="preserve">позачергових загальних зборах акціонерів </w:t>
      </w:r>
      <w:r w:rsidRPr="00C05650">
        <w:rPr>
          <w:sz w:val="22"/>
          <w:szCs w:val="22"/>
          <w:lang w:val="uk-UA"/>
        </w:rPr>
        <w:t>та є власниками голосуючих з цього питання акцій;</w:t>
      </w:r>
    </w:p>
    <w:p w:rsidR="00605A37" w:rsidRPr="00C05650" w:rsidRDefault="00605A37" w:rsidP="00605A37">
      <w:pPr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C05650">
        <w:rPr>
          <w:spacing w:val="-1"/>
          <w:sz w:val="22"/>
          <w:szCs w:val="22"/>
          <w:lang w:val="uk-UA"/>
        </w:rPr>
        <w:t>“Проти”</w:t>
      </w:r>
      <w:r w:rsidR="00233F3F" w:rsidRPr="00C05650">
        <w:rPr>
          <w:spacing w:val="-1"/>
          <w:sz w:val="22"/>
          <w:szCs w:val="22"/>
          <w:lang w:val="uk-UA"/>
        </w:rPr>
        <w:t xml:space="preserve"> </w:t>
      </w:r>
      <w:r w:rsidRPr="00C05650">
        <w:rPr>
          <w:spacing w:val="-1"/>
          <w:sz w:val="22"/>
          <w:szCs w:val="22"/>
          <w:lang w:val="uk-UA"/>
        </w:rPr>
        <w:t xml:space="preserve">- 0 голосів, що становить 0 %  </w:t>
      </w:r>
      <w:r w:rsidRPr="00C05650">
        <w:rPr>
          <w:sz w:val="22"/>
          <w:szCs w:val="22"/>
          <w:lang w:val="uk-UA"/>
        </w:rPr>
        <w:t xml:space="preserve">від загальної кількості голосів акціонерів, які зареєструвалися для участі у </w:t>
      </w:r>
      <w:r w:rsidR="00233F3F" w:rsidRPr="00C05650">
        <w:rPr>
          <w:sz w:val="22"/>
          <w:szCs w:val="22"/>
          <w:lang w:val="uk-UA"/>
        </w:rPr>
        <w:t xml:space="preserve">позачергових загальних зборах акціонерів </w:t>
      </w:r>
      <w:r w:rsidRPr="00C05650">
        <w:rPr>
          <w:sz w:val="22"/>
          <w:szCs w:val="22"/>
          <w:lang w:val="uk-UA"/>
        </w:rPr>
        <w:t>та є власниками голосуючих з цього питання акцій;</w:t>
      </w:r>
    </w:p>
    <w:p w:rsidR="00605A37" w:rsidRPr="00C05650" w:rsidRDefault="00605A37" w:rsidP="00605A37">
      <w:pPr>
        <w:spacing w:line="276" w:lineRule="auto"/>
        <w:ind w:firstLine="284"/>
        <w:jc w:val="both"/>
        <w:rPr>
          <w:spacing w:val="-3"/>
          <w:sz w:val="22"/>
          <w:szCs w:val="22"/>
          <w:lang w:val="uk-UA"/>
        </w:rPr>
      </w:pPr>
      <w:r w:rsidRPr="00C05650">
        <w:rPr>
          <w:spacing w:val="-3"/>
          <w:sz w:val="22"/>
          <w:szCs w:val="22"/>
          <w:lang w:val="uk-UA"/>
        </w:rPr>
        <w:lastRenderedPageBreak/>
        <w:t xml:space="preserve">“УТРИМАЛИСЬ” - </w:t>
      </w:r>
      <w:r w:rsidRPr="00C05650">
        <w:rPr>
          <w:spacing w:val="-1"/>
          <w:sz w:val="22"/>
          <w:szCs w:val="22"/>
          <w:lang w:val="uk-UA"/>
        </w:rPr>
        <w:t xml:space="preserve">0 голосів, що становить 0 % </w:t>
      </w:r>
      <w:r w:rsidRPr="00C05650">
        <w:rPr>
          <w:sz w:val="22"/>
          <w:szCs w:val="22"/>
          <w:lang w:val="uk-UA"/>
        </w:rPr>
        <w:t xml:space="preserve">від загальної кількості голосів акціонерів, які зареєструвалися для участі у </w:t>
      </w:r>
      <w:r w:rsidR="00233F3F" w:rsidRPr="00C05650">
        <w:rPr>
          <w:sz w:val="22"/>
          <w:szCs w:val="22"/>
          <w:lang w:val="uk-UA"/>
        </w:rPr>
        <w:t xml:space="preserve">позачергових загальних зборах акціонерів </w:t>
      </w:r>
      <w:r w:rsidRPr="00C05650">
        <w:rPr>
          <w:sz w:val="22"/>
          <w:szCs w:val="22"/>
          <w:lang w:val="uk-UA"/>
        </w:rPr>
        <w:t>та є власниками голосуючих з цього питання акцій.</w:t>
      </w:r>
      <w:r w:rsidR="00233F3F" w:rsidRPr="00C05650">
        <w:rPr>
          <w:sz w:val="22"/>
          <w:szCs w:val="22"/>
          <w:lang w:val="uk-UA"/>
        </w:rPr>
        <w:t xml:space="preserve"> </w:t>
      </w:r>
    </w:p>
    <w:p w:rsidR="00605A37" w:rsidRPr="00C05650" w:rsidRDefault="00605A37" w:rsidP="00605A37">
      <w:pPr>
        <w:spacing w:line="276" w:lineRule="auto"/>
        <w:ind w:firstLine="567"/>
        <w:jc w:val="both"/>
        <w:rPr>
          <w:b/>
          <w:sz w:val="22"/>
          <w:szCs w:val="22"/>
          <w:lang w:val="uk-UA"/>
        </w:rPr>
      </w:pPr>
      <w:r w:rsidRPr="00C05650">
        <w:rPr>
          <w:b/>
          <w:sz w:val="22"/>
          <w:szCs w:val="22"/>
          <w:lang w:val="uk-UA"/>
        </w:rPr>
        <w:t>Рішення прийняте.</w:t>
      </w:r>
    </w:p>
    <w:p w:rsidR="00605A37" w:rsidRPr="00C05650" w:rsidRDefault="00605A37" w:rsidP="00605A37">
      <w:pPr>
        <w:pStyle w:val="af0"/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C05650">
        <w:rPr>
          <w:sz w:val="22"/>
          <w:szCs w:val="22"/>
          <w:lang w:val="uk-UA"/>
        </w:rPr>
        <w:t xml:space="preserve">Затвердити наступний регламент роботи позачергових загальних зборів акціонерів: </w:t>
      </w:r>
    </w:p>
    <w:p w:rsidR="00605A37" w:rsidRPr="00C05650" w:rsidRDefault="00605A37" w:rsidP="00605A37">
      <w:pPr>
        <w:pStyle w:val="af0"/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C05650">
        <w:rPr>
          <w:sz w:val="22"/>
          <w:szCs w:val="22"/>
          <w:lang w:val="uk-UA"/>
        </w:rPr>
        <w:t xml:space="preserve">Виступи з питань порядку денного до 20 хвилин; запитання, виступи з місць - до 5 хвилин. </w:t>
      </w:r>
    </w:p>
    <w:p w:rsidR="00605A37" w:rsidRPr="00C05650" w:rsidRDefault="00605A37" w:rsidP="00605A37">
      <w:pPr>
        <w:pStyle w:val="af0"/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C05650">
        <w:rPr>
          <w:sz w:val="22"/>
          <w:szCs w:val="22"/>
          <w:lang w:val="uk-UA"/>
        </w:rPr>
        <w:t>Питання порядку денного розглядаються без перерви.</w:t>
      </w:r>
    </w:p>
    <w:p w:rsidR="00605A37" w:rsidRPr="00C05650" w:rsidRDefault="00605A37" w:rsidP="00605A37">
      <w:pPr>
        <w:pStyle w:val="af0"/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C05650">
        <w:rPr>
          <w:sz w:val="22"/>
          <w:szCs w:val="22"/>
          <w:lang w:val="uk-UA"/>
        </w:rPr>
        <w:t>Голосування на зборах з усіх питань порядку денного відбувається з використанням бюлетенів, форма і текст бюлетенів затверджені у відповідності до законодавства рішенням Наглядової ради Товариства.</w:t>
      </w:r>
    </w:p>
    <w:p w:rsidR="00605A37" w:rsidRPr="00C05650" w:rsidRDefault="00605A37" w:rsidP="00605A37">
      <w:pPr>
        <w:pStyle w:val="af0"/>
        <w:spacing w:line="276" w:lineRule="auto"/>
        <w:ind w:firstLine="567"/>
        <w:jc w:val="both"/>
        <w:rPr>
          <w:sz w:val="22"/>
          <w:szCs w:val="22"/>
          <w:shd w:val="clear" w:color="auto" w:fill="FFFFFF"/>
          <w:lang w:val="uk-UA"/>
        </w:rPr>
      </w:pPr>
      <w:r w:rsidRPr="00C05650">
        <w:rPr>
          <w:sz w:val="22"/>
          <w:szCs w:val="22"/>
          <w:lang w:val="uk-UA"/>
        </w:rPr>
        <w:t>Одна голосуюча акція надає акціонеру один голос для вирішення кожного з питань, винесених на голосування на позачергових загальних зборах акціонерів</w:t>
      </w:r>
      <w:r w:rsidRPr="00C05650">
        <w:rPr>
          <w:sz w:val="22"/>
          <w:szCs w:val="22"/>
          <w:shd w:val="clear" w:color="auto" w:fill="FFFFFF"/>
          <w:lang w:val="uk-UA"/>
        </w:rPr>
        <w:t>.</w:t>
      </w:r>
    </w:p>
    <w:p w:rsidR="004D1DBB" w:rsidRPr="00C05650" w:rsidRDefault="004D1DBB" w:rsidP="00FB5A57">
      <w:pPr>
        <w:widowControl w:val="0"/>
        <w:suppressAutoHyphens/>
        <w:autoSpaceDN w:val="0"/>
        <w:spacing w:line="276" w:lineRule="auto"/>
        <w:ind w:firstLine="567"/>
        <w:jc w:val="both"/>
        <w:textAlignment w:val="baseline"/>
        <w:rPr>
          <w:bCs/>
          <w:sz w:val="22"/>
          <w:szCs w:val="22"/>
          <w:lang w:val="uk-UA"/>
        </w:rPr>
      </w:pPr>
    </w:p>
    <w:p w:rsidR="00D3745D" w:rsidRPr="00C05650" w:rsidRDefault="00A81A22" w:rsidP="00D3745D">
      <w:pPr>
        <w:widowControl w:val="0"/>
        <w:suppressAutoHyphens/>
        <w:autoSpaceDN w:val="0"/>
        <w:spacing w:line="276" w:lineRule="auto"/>
        <w:ind w:firstLine="567"/>
        <w:jc w:val="both"/>
        <w:textAlignment w:val="baseline"/>
        <w:rPr>
          <w:sz w:val="22"/>
          <w:szCs w:val="20"/>
          <w:lang w:val="uk-UA"/>
        </w:rPr>
      </w:pPr>
      <w:r w:rsidRPr="00C05650">
        <w:rPr>
          <w:b/>
          <w:bCs/>
          <w:sz w:val="22"/>
          <w:szCs w:val="22"/>
          <w:u w:val="single"/>
          <w:lang w:val="uk-UA"/>
        </w:rPr>
        <w:t>З 4-го питання порядку денного</w:t>
      </w:r>
      <w:r w:rsidRPr="00C05650">
        <w:rPr>
          <w:bCs/>
          <w:sz w:val="22"/>
          <w:szCs w:val="22"/>
        </w:rPr>
        <w:t xml:space="preserve"> </w:t>
      </w:r>
      <w:r w:rsidR="005D590C" w:rsidRPr="00C05650">
        <w:rPr>
          <w:bCs/>
          <w:sz w:val="22"/>
          <w:szCs w:val="22"/>
        </w:rPr>
        <w:t>–</w:t>
      </w:r>
      <w:r w:rsidR="005D590C" w:rsidRPr="00C05650">
        <w:rPr>
          <w:bCs/>
          <w:sz w:val="22"/>
          <w:szCs w:val="22"/>
          <w:lang w:val="uk-UA"/>
        </w:rPr>
        <w:t xml:space="preserve"> «</w:t>
      </w:r>
      <w:r w:rsidR="003F4FFA" w:rsidRPr="00C05650">
        <w:rPr>
          <w:sz w:val="22"/>
          <w:szCs w:val="20"/>
          <w:lang w:val="uk-UA"/>
        </w:rPr>
        <w:t>Визначення порядку та способу засвідчення бюлетенів для голосування на позачергових загальних зборів акціонерів.</w:t>
      </w:r>
      <w:r w:rsidR="005D590C" w:rsidRPr="00C05650">
        <w:rPr>
          <w:bCs/>
          <w:sz w:val="22"/>
          <w:szCs w:val="22"/>
          <w:lang w:val="uk-UA"/>
        </w:rPr>
        <w:t>»</w:t>
      </w:r>
      <w:r w:rsidR="003F4FFA" w:rsidRPr="00C05650">
        <w:rPr>
          <w:bCs/>
          <w:sz w:val="22"/>
          <w:szCs w:val="22"/>
          <w:lang w:val="uk-UA"/>
        </w:rPr>
        <w:t xml:space="preserve">, </w:t>
      </w:r>
      <w:r w:rsidR="003F4FFA" w:rsidRPr="00C05650">
        <w:rPr>
          <w:sz w:val="22"/>
          <w:szCs w:val="22"/>
          <w:lang w:val="uk-UA"/>
        </w:rPr>
        <w:t>запропоновано</w:t>
      </w:r>
      <w:r w:rsidR="00AF2138" w:rsidRPr="00C05650">
        <w:rPr>
          <w:sz w:val="22"/>
          <w:szCs w:val="22"/>
          <w:lang w:val="uk-UA"/>
        </w:rPr>
        <w:t xml:space="preserve"> </w:t>
      </w:r>
      <w:r w:rsidR="00D3745D" w:rsidRPr="00C05650">
        <w:rPr>
          <w:sz w:val="22"/>
          <w:szCs w:val="20"/>
          <w:lang w:val="uk-UA"/>
        </w:rPr>
        <w:t>затвердити, що бюлетень для голосування, виданий акціонеру за результатами проведеної реєстрації, засвідчується проставленням відбитку печатки Товариства. Відбитком печатки Товариства засвідчується кожен аркуш бюлетеня для голосування.</w:t>
      </w:r>
    </w:p>
    <w:p w:rsidR="00FD5EA2" w:rsidRPr="00C05650" w:rsidRDefault="00631688" w:rsidP="00631688">
      <w:pPr>
        <w:widowControl w:val="0"/>
        <w:suppressAutoHyphens/>
        <w:autoSpaceDN w:val="0"/>
        <w:spacing w:line="276" w:lineRule="auto"/>
        <w:ind w:firstLine="567"/>
        <w:jc w:val="both"/>
        <w:textAlignment w:val="baseline"/>
        <w:rPr>
          <w:sz w:val="22"/>
          <w:szCs w:val="20"/>
          <w:lang w:val="uk-UA"/>
        </w:rPr>
      </w:pPr>
      <w:r w:rsidRPr="00C05650">
        <w:rPr>
          <w:b/>
          <w:bCs/>
          <w:sz w:val="22"/>
          <w:szCs w:val="22"/>
          <w:lang w:val="uk-UA"/>
        </w:rPr>
        <w:t>На голосування</w:t>
      </w:r>
      <w:r w:rsidRPr="00C05650">
        <w:rPr>
          <w:sz w:val="22"/>
          <w:szCs w:val="22"/>
          <w:lang w:val="uk-UA"/>
        </w:rPr>
        <w:t xml:space="preserve"> виноситься проект рішення з 4</w:t>
      </w:r>
      <w:r w:rsidRPr="00C05650">
        <w:rPr>
          <w:bCs/>
          <w:sz w:val="22"/>
          <w:szCs w:val="22"/>
          <w:lang w:val="uk-UA"/>
        </w:rPr>
        <w:t>-го питання порядку денного</w:t>
      </w:r>
      <w:r w:rsidRPr="00C05650">
        <w:rPr>
          <w:sz w:val="22"/>
          <w:szCs w:val="22"/>
          <w:lang w:val="uk-UA"/>
        </w:rPr>
        <w:t xml:space="preserve"> - </w:t>
      </w:r>
      <w:r w:rsidRPr="00C05650">
        <w:rPr>
          <w:bCs/>
          <w:sz w:val="22"/>
          <w:szCs w:val="22"/>
          <w:lang w:val="uk-UA"/>
        </w:rPr>
        <w:t>«</w:t>
      </w:r>
      <w:r w:rsidRPr="00C05650">
        <w:rPr>
          <w:sz w:val="22"/>
          <w:szCs w:val="20"/>
          <w:lang w:val="uk-UA"/>
        </w:rPr>
        <w:t>Визначення порядку та способу засвідчення бюлетенів для голосування на позачергових загальних зборів акціонерів.</w:t>
      </w:r>
      <w:r w:rsidRPr="00C05650">
        <w:rPr>
          <w:bCs/>
          <w:sz w:val="22"/>
          <w:szCs w:val="22"/>
          <w:lang w:val="uk-UA"/>
        </w:rPr>
        <w:t>».</w:t>
      </w:r>
    </w:p>
    <w:p w:rsidR="0076034D" w:rsidRPr="00C05650" w:rsidRDefault="0076034D" w:rsidP="0076034D">
      <w:pPr>
        <w:pStyle w:val="a3"/>
        <w:spacing w:line="276" w:lineRule="auto"/>
        <w:ind w:firstLine="567"/>
        <w:rPr>
          <w:b/>
          <w:bCs/>
          <w:spacing w:val="-2"/>
          <w:sz w:val="22"/>
          <w:szCs w:val="22"/>
        </w:rPr>
      </w:pPr>
      <w:r w:rsidRPr="00C05650">
        <w:rPr>
          <w:b/>
          <w:bCs/>
          <w:spacing w:val="-2"/>
          <w:sz w:val="22"/>
          <w:szCs w:val="22"/>
        </w:rPr>
        <w:t>Підсумок голосування:</w:t>
      </w:r>
    </w:p>
    <w:p w:rsidR="0076034D" w:rsidRPr="00C05650" w:rsidRDefault="0076034D" w:rsidP="0076034D">
      <w:pPr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C05650">
        <w:rPr>
          <w:sz w:val="22"/>
          <w:szCs w:val="22"/>
          <w:lang w:val="uk-UA"/>
        </w:rPr>
        <w:t xml:space="preserve">“За” –  </w:t>
      </w:r>
      <w:r w:rsidR="00213D43" w:rsidRPr="00C05650">
        <w:rPr>
          <w:sz w:val="22"/>
          <w:szCs w:val="22"/>
          <w:lang w:val="uk-UA"/>
        </w:rPr>
        <w:t>21</w:t>
      </w:r>
      <w:r w:rsidR="00213D43" w:rsidRPr="00C05650">
        <w:rPr>
          <w:sz w:val="22"/>
          <w:szCs w:val="22"/>
        </w:rPr>
        <w:t> </w:t>
      </w:r>
      <w:r w:rsidR="00213D43" w:rsidRPr="00C05650">
        <w:rPr>
          <w:sz w:val="22"/>
          <w:szCs w:val="22"/>
          <w:lang w:val="uk-UA"/>
        </w:rPr>
        <w:t>121</w:t>
      </w:r>
      <w:r w:rsidR="00213D43" w:rsidRPr="00C05650">
        <w:rPr>
          <w:sz w:val="22"/>
          <w:szCs w:val="22"/>
        </w:rPr>
        <w:t> </w:t>
      </w:r>
      <w:r w:rsidR="00213D43" w:rsidRPr="00C05650">
        <w:rPr>
          <w:sz w:val="22"/>
          <w:szCs w:val="22"/>
          <w:lang w:val="uk-UA"/>
        </w:rPr>
        <w:t xml:space="preserve">937 </w:t>
      </w:r>
      <w:r w:rsidRPr="00C05650">
        <w:rPr>
          <w:sz w:val="22"/>
          <w:szCs w:val="22"/>
          <w:lang w:val="uk-UA"/>
        </w:rPr>
        <w:t xml:space="preserve">голосів, що становить 100 % від загальної кількості голосів акціонерів, які зареєструвалися для участі у </w:t>
      </w:r>
      <w:r w:rsidR="004C1C7B" w:rsidRPr="00C05650">
        <w:rPr>
          <w:sz w:val="22"/>
          <w:szCs w:val="22"/>
          <w:lang w:val="uk-UA"/>
        </w:rPr>
        <w:t xml:space="preserve">позачергових загальних зборах акціонерів </w:t>
      </w:r>
      <w:r w:rsidRPr="00C05650">
        <w:rPr>
          <w:sz w:val="22"/>
          <w:szCs w:val="22"/>
          <w:lang w:val="uk-UA"/>
        </w:rPr>
        <w:t>та є власниками голосуючих з цього питання акцій;</w:t>
      </w:r>
    </w:p>
    <w:p w:rsidR="0076034D" w:rsidRPr="00C05650" w:rsidRDefault="0076034D" w:rsidP="0076034D">
      <w:pPr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C05650">
        <w:rPr>
          <w:spacing w:val="-1"/>
          <w:sz w:val="22"/>
          <w:szCs w:val="22"/>
          <w:lang w:val="uk-UA"/>
        </w:rPr>
        <w:t xml:space="preserve">“Проти” -  0  голосів, що становить 0 %  </w:t>
      </w:r>
      <w:r w:rsidRPr="00C05650">
        <w:rPr>
          <w:sz w:val="22"/>
          <w:szCs w:val="22"/>
          <w:lang w:val="uk-UA"/>
        </w:rPr>
        <w:t xml:space="preserve">від загальної кількості голосів акціонерів, які зареєструвалися для участі у </w:t>
      </w:r>
      <w:r w:rsidR="004C1C7B" w:rsidRPr="00C05650">
        <w:rPr>
          <w:sz w:val="22"/>
          <w:szCs w:val="22"/>
          <w:lang w:val="uk-UA"/>
        </w:rPr>
        <w:t xml:space="preserve">позачергових загальних зборах акціонерів </w:t>
      </w:r>
      <w:r w:rsidRPr="00C05650">
        <w:rPr>
          <w:sz w:val="22"/>
          <w:szCs w:val="22"/>
          <w:lang w:val="uk-UA"/>
        </w:rPr>
        <w:t>та є власниками голосуючих з цього питання акцій;</w:t>
      </w:r>
    </w:p>
    <w:p w:rsidR="0076034D" w:rsidRPr="00C05650" w:rsidRDefault="0076034D" w:rsidP="0076034D">
      <w:pPr>
        <w:spacing w:line="276" w:lineRule="auto"/>
        <w:ind w:firstLine="284"/>
        <w:jc w:val="both"/>
        <w:rPr>
          <w:spacing w:val="-3"/>
          <w:sz w:val="22"/>
          <w:szCs w:val="22"/>
          <w:lang w:val="uk-UA"/>
        </w:rPr>
      </w:pPr>
      <w:r w:rsidRPr="00C05650">
        <w:rPr>
          <w:spacing w:val="-3"/>
          <w:sz w:val="22"/>
          <w:szCs w:val="22"/>
          <w:lang w:val="uk-UA"/>
        </w:rPr>
        <w:t xml:space="preserve">“УТРИМАЛИСЬ” - </w:t>
      </w:r>
      <w:r w:rsidRPr="00C05650">
        <w:rPr>
          <w:spacing w:val="-1"/>
          <w:sz w:val="22"/>
          <w:szCs w:val="22"/>
          <w:lang w:val="uk-UA"/>
        </w:rPr>
        <w:t xml:space="preserve"> 0  голосів, що становить 0 %  </w:t>
      </w:r>
      <w:r w:rsidRPr="00C05650">
        <w:rPr>
          <w:sz w:val="22"/>
          <w:szCs w:val="22"/>
          <w:lang w:val="uk-UA"/>
        </w:rPr>
        <w:t xml:space="preserve">від загальної кількості голосів акціонерів, які зареєструвалися для участі у </w:t>
      </w:r>
      <w:r w:rsidR="004C1C7B" w:rsidRPr="00C05650">
        <w:rPr>
          <w:sz w:val="22"/>
          <w:szCs w:val="22"/>
          <w:lang w:val="uk-UA"/>
        </w:rPr>
        <w:t xml:space="preserve">позачергових загальних зборах акціонерів </w:t>
      </w:r>
      <w:r w:rsidRPr="00C05650">
        <w:rPr>
          <w:sz w:val="22"/>
          <w:szCs w:val="22"/>
          <w:lang w:val="uk-UA"/>
        </w:rPr>
        <w:t>та є власниками голосуючих з цього питання акцій.</w:t>
      </w:r>
      <w:r w:rsidR="004C1C7B" w:rsidRPr="00C05650">
        <w:rPr>
          <w:sz w:val="22"/>
          <w:szCs w:val="22"/>
          <w:lang w:val="uk-UA"/>
        </w:rPr>
        <w:t xml:space="preserve"> </w:t>
      </w:r>
    </w:p>
    <w:p w:rsidR="0076034D" w:rsidRPr="00C05650" w:rsidRDefault="0076034D" w:rsidP="0076034D">
      <w:pPr>
        <w:spacing w:line="276" w:lineRule="auto"/>
        <w:ind w:firstLine="567"/>
        <w:jc w:val="both"/>
        <w:rPr>
          <w:b/>
          <w:sz w:val="22"/>
          <w:szCs w:val="22"/>
          <w:lang w:val="uk-UA"/>
        </w:rPr>
      </w:pPr>
      <w:r w:rsidRPr="00C05650">
        <w:rPr>
          <w:b/>
          <w:sz w:val="22"/>
          <w:szCs w:val="22"/>
          <w:lang w:val="uk-UA"/>
        </w:rPr>
        <w:t>Рішення прийняте.</w:t>
      </w:r>
    </w:p>
    <w:p w:rsidR="00E23F1E" w:rsidRPr="00C05650" w:rsidRDefault="00E23F1E" w:rsidP="00E23F1E">
      <w:pPr>
        <w:pStyle w:val="af0"/>
        <w:spacing w:line="276" w:lineRule="auto"/>
        <w:ind w:firstLine="567"/>
        <w:jc w:val="both"/>
        <w:rPr>
          <w:sz w:val="22"/>
          <w:szCs w:val="20"/>
          <w:lang w:val="uk-UA"/>
        </w:rPr>
      </w:pPr>
      <w:r w:rsidRPr="00C05650">
        <w:rPr>
          <w:sz w:val="22"/>
          <w:szCs w:val="20"/>
          <w:lang w:val="uk-UA"/>
        </w:rPr>
        <w:t>Затвердити, що бюлетень для голосування, виданий акціонеру за результатами проведеної реєстрації, засвідчується проставленням відбитку печатки Товариства. Відбитком печатки Товариства засвідчується кожен аркуш бюлетеня для голосування.</w:t>
      </w:r>
    </w:p>
    <w:p w:rsidR="0098337E" w:rsidRPr="00C05650" w:rsidRDefault="0098337E" w:rsidP="0098337E">
      <w:pPr>
        <w:pStyle w:val="a3"/>
        <w:spacing w:line="276" w:lineRule="auto"/>
        <w:ind w:firstLine="567"/>
        <w:rPr>
          <w:b/>
          <w:bCs/>
          <w:sz w:val="22"/>
          <w:szCs w:val="22"/>
        </w:rPr>
      </w:pPr>
    </w:p>
    <w:p w:rsidR="006A5FF7" w:rsidRPr="00C05650" w:rsidRDefault="00275468" w:rsidP="006A5FF7">
      <w:pPr>
        <w:widowControl w:val="0"/>
        <w:suppressAutoHyphens/>
        <w:autoSpaceDN w:val="0"/>
        <w:spacing w:line="276" w:lineRule="auto"/>
        <w:ind w:firstLine="567"/>
        <w:jc w:val="both"/>
        <w:textAlignment w:val="baseline"/>
        <w:rPr>
          <w:sz w:val="22"/>
          <w:szCs w:val="22"/>
          <w:lang w:val="uk-UA"/>
        </w:rPr>
      </w:pPr>
      <w:r w:rsidRPr="00C05650">
        <w:rPr>
          <w:b/>
          <w:bCs/>
          <w:sz w:val="22"/>
          <w:szCs w:val="22"/>
          <w:u w:val="single"/>
          <w:lang w:val="uk-UA"/>
        </w:rPr>
        <w:t>З 5-го питання порядку денного</w:t>
      </w:r>
      <w:r w:rsidRPr="00C05650">
        <w:rPr>
          <w:bCs/>
          <w:sz w:val="22"/>
          <w:szCs w:val="22"/>
          <w:lang w:val="uk-UA"/>
        </w:rPr>
        <w:t xml:space="preserve"> – «</w:t>
      </w:r>
      <w:r w:rsidRPr="00C05650">
        <w:rPr>
          <w:sz w:val="22"/>
          <w:szCs w:val="20"/>
          <w:lang w:val="uk-UA"/>
        </w:rPr>
        <w:t>Розгляд звіту Директора про підсумки фінансово - господарської діяльності за 2017 рік та 2018 рік. Прийняття рішення за наслідками розгляду звіту.</w:t>
      </w:r>
      <w:r w:rsidRPr="00C05650">
        <w:rPr>
          <w:bCs/>
          <w:sz w:val="22"/>
          <w:szCs w:val="22"/>
          <w:lang w:val="uk-UA"/>
        </w:rPr>
        <w:t xml:space="preserve">», </w:t>
      </w:r>
      <w:r w:rsidRPr="00C05650">
        <w:rPr>
          <w:sz w:val="22"/>
          <w:szCs w:val="22"/>
          <w:lang w:val="uk-UA"/>
        </w:rPr>
        <w:t xml:space="preserve">виступив директор </w:t>
      </w:r>
      <w:proofErr w:type="spellStart"/>
      <w:r w:rsidRPr="00C05650">
        <w:rPr>
          <w:rStyle w:val="af1"/>
          <w:i w:val="0"/>
          <w:sz w:val="22"/>
          <w:szCs w:val="20"/>
          <w:lang w:val="uk-UA"/>
        </w:rPr>
        <w:t>ПрАТ</w:t>
      </w:r>
      <w:proofErr w:type="spellEnd"/>
      <w:r w:rsidRPr="00C05650">
        <w:rPr>
          <w:rStyle w:val="af1"/>
          <w:sz w:val="22"/>
          <w:szCs w:val="20"/>
          <w:lang w:val="uk-UA"/>
        </w:rPr>
        <w:t xml:space="preserve"> </w:t>
      </w:r>
      <w:r w:rsidRPr="00C05650">
        <w:rPr>
          <w:sz w:val="22"/>
          <w:szCs w:val="20"/>
          <w:shd w:val="clear" w:color="auto" w:fill="FFFFFF"/>
          <w:lang w:val="uk-UA"/>
        </w:rPr>
        <w:t xml:space="preserve">"СБК"ВОДПРОЕКТ" </w:t>
      </w:r>
      <w:proofErr w:type="spellStart"/>
      <w:r w:rsidRPr="00C05650">
        <w:rPr>
          <w:sz w:val="22"/>
          <w:szCs w:val="22"/>
          <w:lang w:val="uk-UA"/>
        </w:rPr>
        <w:t>Целік</w:t>
      </w:r>
      <w:proofErr w:type="spellEnd"/>
      <w:r w:rsidRPr="00C05650">
        <w:rPr>
          <w:sz w:val="22"/>
          <w:szCs w:val="22"/>
          <w:lang w:val="uk-UA"/>
        </w:rPr>
        <w:t xml:space="preserve"> Олександр Миколайович</w:t>
      </w:r>
      <w:r w:rsidR="004B2C3B" w:rsidRPr="00C05650">
        <w:rPr>
          <w:sz w:val="22"/>
          <w:szCs w:val="22"/>
          <w:lang w:val="uk-UA"/>
        </w:rPr>
        <w:t xml:space="preserve"> </w:t>
      </w:r>
      <w:r w:rsidRPr="00C05650">
        <w:rPr>
          <w:sz w:val="22"/>
          <w:szCs w:val="22"/>
          <w:lang w:val="uk-UA"/>
        </w:rPr>
        <w:t>з доповіддю про  підсумки фінансово - господарської діяльності</w:t>
      </w:r>
      <w:r w:rsidRPr="00C05650">
        <w:rPr>
          <w:sz w:val="22"/>
          <w:szCs w:val="20"/>
          <w:lang w:val="uk-UA"/>
        </w:rPr>
        <w:t xml:space="preserve"> за 2017 рік та 2018 рік.</w:t>
      </w:r>
      <w:r w:rsidR="00596B92" w:rsidRPr="00C05650">
        <w:rPr>
          <w:sz w:val="22"/>
          <w:szCs w:val="22"/>
          <w:lang w:val="uk-UA"/>
        </w:rPr>
        <w:t xml:space="preserve"> </w:t>
      </w:r>
    </w:p>
    <w:p w:rsidR="006A5FF7" w:rsidRPr="00C05650" w:rsidRDefault="00596B92" w:rsidP="006A5FF7">
      <w:pPr>
        <w:widowControl w:val="0"/>
        <w:suppressAutoHyphens/>
        <w:autoSpaceDN w:val="0"/>
        <w:spacing w:line="276" w:lineRule="auto"/>
        <w:ind w:firstLine="567"/>
        <w:jc w:val="both"/>
        <w:textAlignment w:val="baseline"/>
        <w:rPr>
          <w:sz w:val="22"/>
          <w:szCs w:val="22"/>
          <w:lang w:val="uk-UA"/>
        </w:rPr>
      </w:pPr>
      <w:r w:rsidRPr="00C05650">
        <w:rPr>
          <w:sz w:val="22"/>
          <w:szCs w:val="22"/>
          <w:lang w:val="uk-UA"/>
        </w:rPr>
        <w:t xml:space="preserve">Доповідач поінформував присутніх про роботу підприємства за </w:t>
      </w:r>
      <w:r w:rsidRPr="00C05650">
        <w:rPr>
          <w:sz w:val="22"/>
          <w:szCs w:val="20"/>
          <w:lang w:val="uk-UA"/>
        </w:rPr>
        <w:t xml:space="preserve">2017 рік та 2018 рік, </w:t>
      </w:r>
      <w:r w:rsidRPr="00C05650">
        <w:rPr>
          <w:sz w:val="22"/>
          <w:szCs w:val="22"/>
          <w:lang w:val="uk-UA"/>
        </w:rPr>
        <w:t>звернув увагу на позитивні та негативні тенденції у роботі підприємства та окреслив завдання, які стоять перед підприємством.</w:t>
      </w:r>
      <w:r w:rsidR="006A5FF7" w:rsidRPr="00C05650">
        <w:rPr>
          <w:sz w:val="22"/>
          <w:szCs w:val="22"/>
          <w:lang w:val="uk-UA"/>
        </w:rPr>
        <w:t xml:space="preserve"> Доповідач поінформував, що Товариство за 2017 рік понесло збитки, а в 2018 році отримало прибуток.  </w:t>
      </w:r>
    </w:p>
    <w:p w:rsidR="00275468" w:rsidRPr="00C05650" w:rsidRDefault="006A5FF7" w:rsidP="006A5FF7">
      <w:pPr>
        <w:widowControl w:val="0"/>
        <w:suppressAutoHyphens/>
        <w:autoSpaceDN w:val="0"/>
        <w:spacing w:line="276" w:lineRule="auto"/>
        <w:ind w:firstLine="567"/>
        <w:jc w:val="both"/>
        <w:textAlignment w:val="baseline"/>
        <w:rPr>
          <w:sz w:val="22"/>
          <w:szCs w:val="22"/>
          <w:lang w:val="uk-UA"/>
        </w:rPr>
      </w:pPr>
      <w:r w:rsidRPr="00C05650">
        <w:rPr>
          <w:sz w:val="22"/>
          <w:szCs w:val="22"/>
          <w:lang w:val="uk-UA"/>
        </w:rPr>
        <w:t>Запитань та зауважень від акціонерів не надходило.</w:t>
      </w:r>
    </w:p>
    <w:p w:rsidR="00175766" w:rsidRPr="00C05650" w:rsidRDefault="00175766" w:rsidP="00175766">
      <w:pPr>
        <w:pStyle w:val="a3"/>
        <w:spacing w:line="276" w:lineRule="auto"/>
        <w:ind w:firstLine="567"/>
        <w:rPr>
          <w:b/>
          <w:bCs/>
          <w:sz w:val="24"/>
          <w:szCs w:val="22"/>
        </w:rPr>
      </w:pPr>
      <w:r w:rsidRPr="00C05650">
        <w:rPr>
          <w:sz w:val="22"/>
          <w:szCs w:val="22"/>
        </w:rPr>
        <w:t>Запропоновано з</w:t>
      </w:r>
      <w:r w:rsidR="00E80134" w:rsidRPr="00C05650">
        <w:rPr>
          <w:sz w:val="22"/>
        </w:rPr>
        <w:t>атвердити звіт д</w:t>
      </w:r>
      <w:r w:rsidRPr="00C05650">
        <w:rPr>
          <w:sz w:val="22"/>
        </w:rPr>
        <w:t xml:space="preserve">иректора </w:t>
      </w:r>
      <w:proofErr w:type="spellStart"/>
      <w:r w:rsidR="00E80134" w:rsidRPr="00C05650">
        <w:rPr>
          <w:rStyle w:val="af1"/>
          <w:i w:val="0"/>
          <w:sz w:val="22"/>
        </w:rPr>
        <w:t>ПрАТ</w:t>
      </w:r>
      <w:proofErr w:type="spellEnd"/>
      <w:r w:rsidR="00E80134" w:rsidRPr="00C05650">
        <w:rPr>
          <w:rStyle w:val="af1"/>
          <w:sz w:val="22"/>
        </w:rPr>
        <w:t xml:space="preserve"> </w:t>
      </w:r>
      <w:r w:rsidR="00E80134" w:rsidRPr="00C05650">
        <w:rPr>
          <w:sz w:val="22"/>
          <w:shd w:val="clear" w:color="auto" w:fill="FFFFFF"/>
        </w:rPr>
        <w:t xml:space="preserve">"СБК"ВОДПРОЕКТ" </w:t>
      </w:r>
      <w:r w:rsidRPr="00C05650">
        <w:rPr>
          <w:sz w:val="22"/>
        </w:rPr>
        <w:t>про підсумки фінансово - господарської діяльності за 2017 рік та 2018 рік.</w:t>
      </w:r>
      <w:r w:rsidR="00E80134" w:rsidRPr="00C05650">
        <w:rPr>
          <w:sz w:val="22"/>
        </w:rPr>
        <w:t xml:space="preserve"> </w:t>
      </w:r>
    </w:p>
    <w:p w:rsidR="006A5FF7" w:rsidRPr="00C05650" w:rsidRDefault="003A0153" w:rsidP="003A0153">
      <w:pPr>
        <w:pStyle w:val="a3"/>
        <w:spacing w:line="276" w:lineRule="auto"/>
        <w:ind w:firstLine="567"/>
        <w:rPr>
          <w:sz w:val="22"/>
          <w:szCs w:val="22"/>
        </w:rPr>
      </w:pPr>
      <w:r w:rsidRPr="00C05650">
        <w:rPr>
          <w:b/>
          <w:bCs/>
          <w:sz w:val="22"/>
          <w:szCs w:val="22"/>
        </w:rPr>
        <w:t>На голосування</w:t>
      </w:r>
      <w:r w:rsidRPr="00C05650">
        <w:rPr>
          <w:sz w:val="22"/>
          <w:szCs w:val="22"/>
        </w:rPr>
        <w:t xml:space="preserve"> виноситься проект рішення з 5-го питання порядку денного </w:t>
      </w:r>
      <w:r w:rsidRPr="00C05650">
        <w:rPr>
          <w:bCs/>
          <w:sz w:val="22"/>
          <w:szCs w:val="22"/>
        </w:rPr>
        <w:t>«</w:t>
      </w:r>
      <w:r w:rsidRPr="00C05650">
        <w:rPr>
          <w:sz w:val="22"/>
        </w:rPr>
        <w:t>Розгляд звіту Директора про підсумки фінансово - господарської діяльності за 2017 рік та 2018 рік. Прийняття рішення за наслідками розгляду звіту.</w:t>
      </w:r>
      <w:r w:rsidRPr="00C05650">
        <w:rPr>
          <w:bCs/>
          <w:sz w:val="22"/>
          <w:szCs w:val="22"/>
        </w:rPr>
        <w:t>».</w:t>
      </w:r>
    </w:p>
    <w:p w:rsidR="00097E71" w:rsidRPr="00C05650" w:rsidRDefault="00097E71" w:rsidP="00097E71">
      <w:pPr>
        <w:pStyle w:val="a3"/>
        <w:spacing w:line="276" w:lineRule="auto"/>
        <w:ind w:firstLine="567"/>
        <w:rPr>
          <w:b/>
          <w:bCs/>
          <w:spacing w:val="-2"/>
          <w:sz w:val="22"/>
          <w:szCs w:val="22"/>
        </w:rPr>
      </w:pPr>
      <w:r w:rsidRPr="00C05650">
        <w:rPr>
          <w:b/>
          <w:bCs/>
          <w:spacing w:val="-2"/>
          <w:sz w:val="22"/>
          <w:szCs w:val="22"/>
        </w:rPr>
        <w:t>Підсумок голосування:</w:t>
      </w:r>
    </w:p>
    <w:p w:rsidR="00097E71" w:rsidRPr="00C05650" w:rsidRDefault="00097E71" w:rsidP="00097E71">
      <w:pPr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C05650">
        <w:rPr>
          <w:sz w:val="22"/>
          <w:szCs w:val="22"/>
          <w:lang w:val="uk-UA"/>
        </w:rPr>
        <w:lastRenderedPageBreak/>
        <w:t xml:space="preserve">“За” –  </w:t>
      </w:r>
      <w:r w:rsidR="00213D43" w:rsidRPr="00C05650">
        <w:rPr>
          <w:sz w:val="22"/>
          <w:szCs w:val="22"/>
          <w:lang w:val="uk-UA"/>
        </w:rPr>
        <w:t>21</w:t>
      </w:r>
      <w:r w:rsidR="00213D43" w:rsidRPr="00C05650">
        <w:rPr>
          <w:sz w:val="22"/>
          <w:szCs w:val="22"/>
        </w:rPr>
        <w:t> </w:t>
      </w:r>
      <w:r w:rsidR="00213D43" w:rsidRPr="00C05650">
        <w:rPr>
          <w:sz w:val="22"/>
          <w:szCs w:val="22"/>
          <w:lang w:val="uk-UA"/>
        </w:rPr>
        <w:t>121</w:t>
      </w:r>
      <w:r w:rsidR="00213D43" w:rsidRPr="00C05650">
        <w:rPr>
          <w:sz w:val="22"/>
          <w:szCs w:val="22"/>
        </w:rPr>
        <w:t> </w:t>
      </w:r>
      <w:r w:rsidR="00213D43" w:rsidRPr="00C05650">
        <w:rPr>
          <w:sz w:val="22"/>
          <w:szCs w:val="22"/>
          <w:lang w:val="uk-UA"/>
        </w:rPr>
        <w:t xml:space="preserve">937 </w:t>
      </w:r>
      <w:r w:rsidRPr="00C05650">
        <w:rPr>
          <w:sz w:val="22"/>
          <w:szCs w:val="22"/>
          <w:lang w:val="uk-UA"/>
        </w:rPr>
        <w:t xml:space="preserve">голосів, що становить 100 % від загальної кількості голосів акціонерів, які зареєструвалися для участі у </w:t>
      </w:r>
      <w:r w:rsidR="00D61182" w:rsidRPr="00C05650">
        <w:rPr>
          <w:sz w:val="22"/>
          <w:szCs w:val="22"/>
          <w:lang w:val="uk-UA"/>
        </w:rPr>
        <w:t xml:space="preserve">позачергових загальних зборах акціонерів </w:t>
      </w:r>
      <w:r w:rsidRPr="00C05650">
        <w:rPr>
          <w:sz w:val="22"/>
          <w:szCs w:val="22"/>
          <w:lang w:val="uk-UA"/>
        </w:rPr>
        <w:t>та є власниками голосуючих з цього питання акцій;</w:t>
      </w:r>
    </w:p>
    <w:p w:rsidR="00097E71" w:rsidRPr="00C05650" w:rsidRDefault="00097E71" w:rsidP="00097E71">
      <w:pPr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C05650">
        <w:rPr>
          <w:spacing w:val="-1"/>
          <w:sz w:val="22"/>
          <w:szCs w:val="22"/>
          <w:lang w:val="uk-UA"/>
        </w:rPr>
        <w:t xml:space="preserve">“Проти” -  0  голосів, що становить 0 %  </w:t>
      </w:r>
      <w:r w:rsidRPr="00C05650">
        <w:rPr>
          <w:sz w:val="22"/>
          <w:szCs w:val="22"/>
          <w:lang w:val="uk-UA"/>
        </w:rPr>
        <w:t xml:space="preserve">від загальної кількості голосів акціонерів, які зареєструвалися для участі у </w:t>
      </w:r>
      <w:r w:rsidR="00D61182" w:rsidRPr="00C05650">
        <w:rPr>
          <w:sz w:val="22"/>
          <w:szCs w:val="22"/>
          <w:lang w:val="uk-UA"/>
        </w:rPr>
        <w:t xml:space="preserve">позачергових загальних зборах акціонерів </w:t>
      </w:r>
      <w:r w:rsidRPr="00C05650">
        <w:rPr>
          <w:sz w:val="22"/>
          <w:szCs w:val="22"/>
          <w:lang w:val="uk-UA"/>
        </w:rPr>
        <w:t>та є власниками голосуючих з цього питання акцій;</w:t>
      </w:r>
    </w:p>
    <w:p w:rsidR="00097E71" w:rsidRPr="00C05650" w:rsidRDefault="00097E71" w:rsidP="00097E71">
      <w:pPr>
        <w:spacing w:line="276" w:lineRule="auto"/>
        <w:ind w:firstLine="284"/>
        <w:jc w:val="both"/>
        <w:rPr>
          <w:spacing w:val="-3"/>
          <w:sz w:val="22"/>
          <w:szCs w:val="22"/>
          <w:lang w:val="uk-UA"/>
        </w:rPr>
      </w:pPr>
      <w:r w:rsidRPr="00C05650">
        <w:rPr>
          <w:spacing w:val="-3"/>
          <w:sz w:val="22"/>
          <w:szCs w:val="22"/>
          <w:lang w:val="uk-UA"/>
        </w:rPr>
        <w:t xml:space="preserve">“УТРИМАЛИСЬ” - </w:t>
      </w:r>
      <w:r w:rsidRPr="00C05650">
        <w:rPr>
          <w:spacing w:val="-1"/>
          <w:sz w:val="22"/>
          <w:szCs w:val="22"/>
          <w:lang w:val="uk-UA"/>
        </w:rPr>
        <w:t xml:space="preserve"> 0  голосів, що становить 0 %  </w:t>
      </w:r>
      <w:r w:rsidRPr="00C05650">
        <w:rPr>
          <w:sz w:val="22"/>
          <w:szCs w:val="22"/>
          <w:lang w:val="uk-UA"/>
        </w:rPr>
        <w:t xml:space="preserve">від загальної кількості голосів акціонерів, які зареєструвалися для участі у </w:t>
      </w:r>
      <w:r w:rsidR="00D61182" w:rsidRPr="00C05650">
        <w:rPr>
          <w:sz w:val="22"/>
          <w:szCs w:val="22"/>
          <w:lang w:val="uk-UA"/>
        </w:rPr>
        <w:t xml:space="preserve">позачергових загальних зборах акціонерів </w:t>
      </w:r>
      <w:r w:rsidRPr="00C05650">
        <w:rPr>
          <w:sz w:val="22"/>
          <w:szCs w:val="22"/>
          <w:lang w:val="uk-UA"/>
        </w:rPr>
        <w:t>та є власниками голосуючих з цього питання акцій.</w:t>
      </w:r>
    </w:p>
    <w:p w:rsidR="00097E71" w:rsidRPr="00C05650" w:rsidRDefault="00097E71" w:rsidP="00097E71">
      <w:pPr>
        <w:spacing w:line="276" w:lineRule="auto"/>
        <w:ind w:firstLine="567"/>
        <w:jc w:val="both"/>
        <w:rPr>
          <w:b/>
          <w:sz w:val="22"/>
          <w:szCs w:val="22"/>
          <w:lang w:val="uk-UA"/>
        </w:rPr>
      </w:pPr>
      <w:r w:rsidRPr="00C05650">
        <w:rPr>
          <w:b/>
          <w:sz w:val="22"/>
          <w:szCs w:val="22"/>
          <w:lang w:val="uk-UA"/>
        </w:rPr>
        <w:t>Рішення прийняте.</w:t>
      </w:r>
      <w:r w:rsidR="00D61182" w:rsidRPr="00C05650">
        <w:rPr>
          <w:b/>
          <w:sz w:val="22"/>
          <w:szCs w:val="22"/>
          <w:lang w:val="uk-UA"/>
        </w:rPr>
        <w:t xml:space="preserve"> </w:t>
      </w:r>
    </w:p>
    <w:p w:rsidR="006A5FF7" w:rsidRPr="00C05650" w:rsidRDefault="00097E71" w:rsidP="00DD469C">
      <w:pPr>
        <w:pStyle w:val="a3"/>
        <w:spacing w:line="276" w:lineRule="auto"/>
        <w:ind w:firstLine="567"/>
        <w:rPr>
          <w:b/>
          <w:bCs/>
          <w:sz w:val="24"/>
          <w:szCs w:val="22"/>
        </w:rPr>
      </w:pPr>
      <w:r w:rsidRPr="00C05650">
        <w:rPr>
          <w:sz w:val="22"/>
        </w:rPr>
        <w:t>Затвердити звіт директора про підсумки фінансово - господарської діяльності за 2017 рік та 2018 рік.</w:t>
      </w:r>
    </w:p>
    <w:p w:rsidR="00D61182" w:rsidRPr="00C05650" w:rsidRDefault="00D61182" w:rsidP="009410FC">
      <w:pPr>
        <w:widowControl w:val="0"/>
        <w:suppressAutoHyphens/>
        <w:autoSpaceDN w:val="0"/>
        <w:spacing w:line="276" w:lineRule="auto"/>
        <w:ind w:firstLine="567"/>
        <w:jc w:val="both"/>
        <w:textAlignment w:val="baseline"/>
        <w:rPr>
          <w:b/>
          <w:bCs/>
          <w:sz w:val="22"/>
          <w:szCs w:val="22"/>
          <w:u w:val="single"/>
          <w:lang w:val="uk-UA"/>
        </w:rPr>
      </w:pPr>
    </w:p>
    <w:p w:rsidR="009410FC" w:rsidRPr="00C05650" w:rsidRDefault="00B50823" w:rsidP="009410FC">
      <w:pPr>
        <w:widowControl w:val="0"/>
        <w:suppressAutoHyphens/>
        <w:autoSpaceDN w:val="0"/>
        <w:spacing w:line="276" w:lineRule="auto"/>
        <w:ind w:firstLine="567"/>
        <w:jc w:val="both"/>
        <w:textAlignment w:val="baseline"/>
        <w:rPr>
          <w:sz w:val="22"/>
          <w:szCs w:val="22"/>
          <w:lang w:val="uk-UA"/>
        </w:rPr>
      </w:pPr>
      <w:r w:rsidRPr="00C05650">
        <w:rPr>
          <w:b/>
          <w:bCs/>
          <w:sz w:val="22"/>
          <w:szCs w:val="22"/>
          <w:u w:val="single"/>
          <w:lang w:val="uk-UA"/>
        </w:rPr>
        <w:t>З 6-го питання порядку денного</w:t>
      </w:r>
      <w:r w:rsidRPr="00C05650">
        <w:rPr>
          <w:bCs/>
          <w:sz w:val="22"/>
          <w:szCs w:val="22"/>
          <w:lang w:val="uk-UA"/>
        </w:rPr>
        <w:t xml:space="preserve"> –</w:t>
      </w:r>
      <w:r w:rsidR="007A4661" w:rsidRPr="00C05650">
        <w:rPr>
          <w:bCs/>
          <w:sz w:val="22"/>
          <w:szCs w:val="22"/>
          <w:lang w:val="uk-UA"/>
        </w:rPr>
        <w:t xml:space="preserve"> «</w:t>
      </w:r>
      <w:r w:rsidR="007A4661" w:rsidRPr="00C05650">
        <w:rPr>
          <w:sz w:val="22"/>
          <w:szCs w:val="22"/>
          <w:lang w:val="uk-UA"/>
        </w:rPr>
        <w:t>Розгляд звіту Наглядної ради за 2017 рік та 2018 рік. Прийняття рішення за наслідками розгляду звіту.</w:t>
      </w:r>
      <w:r w:rsidR="007A4661" w:rsidRPr="00C05650">
        <w:rPr>
          <w:bCs/>
          <w:sz w:val="22"/>
          <w:szCs w:val="22"/>
          <w:lang w:val="uk-UA"/>
        </w:rPr>
        <w:t>»</w:t>
      </w:r>
      <w:r w:rsidR="007D3F3A" w:rsidRPr="00C05650">
        <w:rPr>
          <w:bCs/>
          <w:sz w:val="22"/>
          <w:szCs w:val="22"/>
          <w:lang w:val="uk-UA"/>
        </w:rPr>
        <w:t>,</w:t>
      </w:r>
      <w:r w:rsidR="00385C98" w:rsidRPr="00C05650">
        <w:rPr>
          <w:bCs/>
          <w:sz w:val="22"/>
          <w:szCs w:val="22"/>
          <w:lang w:val="uk-UA"/>
        </w:rPr>
        <w:t xml:space="preserve"> </w:t>
      </w:r>
      <w:r w:rsidR="00385C98" w:rsidRPr="00C05650">
        <w:rPr>
          <w:sz w:val="22"/>
          <w:szCs w:val="22"/>
          <w:lang w:val="uk-UA"/>
        </w:rPr>
        <w:t>виступила голова Наглядової ради</w:t>
      </w:r>
      <w:r w:rsidR="008103DC" w:rsidRPr="00C05650">
        <w:rPr>
          <w:sz w:val="22"/>
          <w:szCs w:val="22"/>
          <w:lang w:val="uk-UA"/>
        </w:rPr>
        <w:t xml:space="preserve"> </w:t>
      </w:r>
      <w:proofErr w:type="spellStart"/>
      <w:r w:rsidR="008103DC" w:rsidRPr="00C05650">
        <w:rPr>
          <w:sz w:val="22"/>
          <w:szCs w:val="22"/>
          <w:lang w:val="uk-UA"/>
        </w:rPr>
        <w:t>Нікітюк</w:t>
      </w:r>
      <w:proofErr w:type="spellEnd"/>
      <w:r w:rsidR="008103DC" w:rsidRPr="00C05650">
        <w:rPr>
          <w:sz w:val="22"/>
          <w:szCs w:val="22"/>
          <w:lang w:val="uk-UA"/>
        </w:rPr>
        <w:t xml:space="preserve"> Ольга Володимирівна</w:t>
      </w:r>
      <w:r w:rsidR="00D03168" w:rsidRPr="00C05650">
        <w:rPr>
          <w:sz w:val="22"/>
          <w:szCs w:val="22"/>
          <w:lang w:val="uk-UA"/>
        </w:rPr>
        <w:t xml:space="preserve"> з доповіддю про роботу, яка проведена Наглядовою радою </w:t>
      </w:r>
      <w:r w:rsidR="00E54D2F" w:rsidRPr="00C05650">
        <w:rPr>
          <w:sz w:val="22"/>
          <w:szCs w:val="22"/>
          <w:lang w:val="uk-UA"/>
        </w:rPr>
        <w:t xml:space="preserve">у </w:t>
      </w:r>
      <w:r w:rsidR="00D03168" w:rsidRPr="00C05650">
        <w:rPr>
          <w:sz w:val="22"/>
          <w:szCs w:val="22"/>
          <w:lang w:val="uk-UA"/>
        </w:rPr>
        <w:t>2017 р</w:t>
      </w:r>
      <w:r w:rsidR="00E54D2F" w:rsidRPr="00C05650">
        <w:rPr>
          <w:sz w:val="22"/>
          <w:szCs w:val="22"/>
          <w:lang w:val="uk-UA"/>
        </w:rPr>
        <w:t>оці</w:t>
      </w:r>
      <w:r w:rsidR="00D03168" w:rsidRPr="00C05650">
        <w:rPr>
          <w:sz w:val="22"/>
          <w:szCs w:val="22"/>
          <w:lang w:val="uk-UA"/>
        </w:rPr>
        <w:t xml:space="preserve"> та 2018 р</w:t>
      </w:r>
      <w:r w:rsidR="00E54D2F" w:rsidRPr="00C05650">
        <w:rPr>
          <w:sz w:val="22"/>
          <w:szCs w:val="22"/>
          <w:lang w:val="uk-UA"/>
        </w:rPr>
        <w:t>оці</w:t>
      </w:r>
      <w:r w:rsidR="009410FC" w:rsidRPr="00C05650">
        <w:rPr>
          <w:sz w:val="22"/>
          <w:szCs w:val="22"/>
          <w:lang w:val="uk-UA"/>
        </w:rPr>
        <w:t xml:space="preserve"> та схвалена робота директора </w:t>
      </w:r>
      <w:proofErr w:type="spellStart"/>
      <w:r w:rsidR="009410FC" w:rsidRPr="00C05650">
        <w:rPr>
          <w:rStyle w:val="af1"/>
          <w:i w:val="0"/>
          <w:sz w:val="22"/>
          <w:szCs w:val="20"/>
          <w:lang w:val="uk-UA"/>
        </w:rPr>
        <w:t>ПрАТ</w:t>
      </w:r>
      <w:proofErr w:type="spellEnd"/>
      <w:r w:rsidR="009410FC" w:rsidRPr="00C05650">
        <w:rPr>
          <w:rStyle w:val="af1"/>
          <w:sz w:val="22"/>
          <w:szCs w:val="20"/>
          <w:lang w:val="uk-UA"/>
        </w:rPr>
        <w:t xml:space="preserve"> </w:t>
      </w:r>
      <w:r w:rsidR="009410FC" w:rsidRPr="00C05650">
        <w:rPr>
          <w:sz w:val="22"/>
          <w:szCs w:val="20"/>
          <w:shd w:val="clear" w:color="auto" w:fill="FFFFFF"/>
          <w:lang w:val="uk-UA"/>
        </w:rPr>
        <w:t>"СБК"ВОДПРОЕКТ"</w:t>
      </w:r>
      <w:r w:rsidR="009410FC" w:rsidRPr="00C05650">
        <w:rPr>
          <w:sz w:val="22"/>
          <w:szCs w:val="22"/>
          <w:lang w:val="uk-UA"/>
        </w:rPr>
        <w:t xml:space="preserve"> за звітні періоди.</w:t>
      </w:r>
    </w:p>
    <w:p w:rsidR="009410FC" w:rsidRPr="00C05650" w:rsidRDefault="009410FC" w:rsidP="009410FC">
      <w:pPr>
        <w:pStyle w:val="a3"/>
        <w:spacing w:line="276" w:lineRule="auto"/>
        <w:ind w:firstLine="567"/>
        <w:rPr>
          <w:sz w:val="22"/>
          <w:szCs w:val="22"/>
        </w:rPr>
      </w:pPr>
      <w:r w:rsidRPr="00C05650">
        <w:rPr>
          <w:sz w:val="22"/>
          <w:szCs w:val="22"/>
        </w:rPr>
        <w:t>Запитань та зауважень від акціонерів не надходило.</w:t>
      </w:r>
    </w:p>
    <w:p w:rsidR="0075699C" w:rsidRPr="00C05650" w:rsidRDefault="009410FC" w:rsidP="0075699C">
      <w:pPr>
        <w:pStyle w:val="a3"/>
        <w:spacing w:line="276" w:lineRule="auto"/>
        <w:ind w:firstLine="567"/>
        <w:rPr>
          <w:b/>
          <w:bCs/>
          <w:sz w:val="22"/>
          <w:szCs w:val="22"/>
          <w:u w:val="single"/>
        </w:rPr>
      </w:pPr>
      <w:r w:rsidRPr="00C05650">
        <w:rPr>
          <w:sz w:val="22"/>
          <w:szCs w:val="22"/>
        </w:rPr>
        <w:t>Запропоновано з</w:t>
      </w:r>
      <w:r w:rsidR="0075699C" w:rsidRPr="00C05650">
        <w:rPr>
          <w:sz w:val="22"/>
          <w:szCs w:val="22"/>
        </w:rPr>
        <w:t>атвердити звіт Наглядової  ради за 2017 рік та 2018 рік.</w:t>
      </w:r>
    </w:p>
    <w:p w:rsidR="00E54D2F" w:rsidRPr="00C05650" w:rsidRDefault="00D94172" w:rsidP="00D94172">
      <w:pPr>
        <w:pStyle w:val="a3"/>
        <w:spacing w:line="276" w:lineRule="auto"/>
        <w:ind w:firstLine="567"/>
        <w:rPr>
          <w:b/>
          <w:bCs/>
          <w:sz w:val="22"/>
          <w:szCs w:val="22"/>
          <w:u w:val="single"/>
        </w:rPr>
      </w:pPr>
      <w:r w:rsidRPr="00C05650">
        <w:rPr>
          <w:b/>
          <w:bCs/>
          <w:sz w:val="22"/>
          <w:szCs w:val="22"/>
        </w:rPr>
        <w:t>На голосування</w:t>
      </w:r>
      <w:r w:rsidRPr="00C05650">
        <w:rPr>
          <w:sz w:val="22"/>
          <w:szCs w:val="22"/>
        </w:rPr>
        <w:t xml:space="preserve"> виноситься проект рішення з 6-го питання порядку денного - </w:t>
      </w:r>
      <w:r w:rsidRPr="00C05650">
        <w:rPr>
          <w:bCs/>
          <w:sz w:val="22"/>
          <w:szCs w:val="22"/>
        </w:rPr>
        <w:t>«</w:t>
      </w:r>
      <w:r w:rsidRPr="00C05650">
        <w:rPr>
          <w:sz w:val="22"/>
          <w:szCs w:val="22"/>
        </w:rPr>
        <w:t>Розгляд звіту Наглядної ради за 2017 рік та 2018 рік. Прийняття рішення за наслідками розгляду звіту.</w:t>
      </w:r>
      <w:r w:rsidRPr="00C05650">
        <w:rPr>
          <w:bCs/>
          <w:sz w:val="22"/>
          <w:szCs w:val="22"/>
        </w:rPr>
        <w:t>».</w:t>
      </w:r>
    </w:p>
    <w:p w:rsidR="00DB4902" w:rsidRPr="00C05650" w:rsidRDefault="00DB4902" w:rsidP="00DB4902">
      <w:pPr>
        <w:pStyle w:val="a3"/>
        <w:spacing w:line="276" w:lineRule="auto"/>
        <w:ind w:firstLine="567"/>
        <w:rPr>
          <w:b/>
          <w:bCs/>
          <w:spacing w:val="-2"/>
          <w:sz w:val="22"/>
          <w:szCs w:val="22"/>
        </w:rPr>
      </w:pPr>
      <w:r w:rsidRPr="00C05650">
        <w:rPr>
          <w:b/>
          <w:bCs/>
          <w:spacing w:val="-2"/>
          <w:sz w:val="22"/>
          <w:szCs w:val="22"/>
        </w:rPr>
        <w:t>Підсумок голосування:</w:t>
      </w:r>
    </w:p>
    <w:p w:rsidR="00DB4902" w:rsidRPr="00C05650" w:rsidRDefault="00DB4902" w:rsidP="00DB4902">
      <w:pPr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C05650">
        <w:rPr>
          <w:sz w:val="22"/>
          <w:szCs w:val="22"/>
          <w:lang w:val="uk-UA"/>
        </w:rPr>
        <w:t xml:space="preserve">“За” –  </w:t>
      </w:r>
      <w:r w:rsidR="00213D43" w:rsidRPr="00C05650">
        <w:rPr>
          <w:sz w:val="22"/>
          <w:szCs w:val="22"/>
          <w:lang w:val="uk-UA"/>
        </w:rPr>
        <w:t>21</w:t>
      </w:r>
      <w:r w:rsidR="00213D43" w:rsidRPr="00C05650">
        <w:rPr>
          <w:sz w:val="22"/>
          <w:szCs w:val="22"/>
        </w:rPr>
        <w:t> </w:t>
      </w:r>
      <w:r w:rsidR="00213D43" w:rsidRPr="00C05650">
        <w:rPr>
          <w:sz w:val="22"/>
          <w:szCs w:val="22"/>
          <w:lang w:val="uk-UA"/>
        </w:rPr>
        <w:t>121</w:t>
      </w:r>
      <w:r w:rsidR="00213D43" w:rsidRPr="00C05650">
        <w:rPr>
          <w:sz w:val="22"/>
          <w:szCs w:val="22"/>
        </w:rPr>
        <w:t> </w:t>
      </w:r>
      <w:r w:rsidR="00213D43" w:rsidRPr="00C05650">
        <w:rPr>
          <w:sz w:val="22"/>
          <w:szCs w:val="22"/>
          <w:lang w:val="uk-UA"/>
        </w:rPr>
        <w:t xml:space="preserve">937 </w:t>
      </w:r>
      <w:r w:rsidRPr="00C05650">
        <w:rPr>
          <w:sz w:val="22"/>
          <w:szCs w:val="22"/>
          <w:lang w:val="uk-UA"/>
        </w:rPr>
        <w:t xml:space="preserve">голосів, що становить 100 % від загальної кількості голосів акціонерів, які зареєструвалися для участі у </w:t>
      </w:r>
      <w:r w:rsidR="008D4739" w:rsidRPr="00C05650">
        <w:rPr>
          <w:sz w:val="22"/>
          <w:szCs w:val="22"/>
          <w:lang w:val="uk-UA"/>
        </w:rPr>
        <w:t xml:space="preserve">позачергових загальних зборах акціонерів </w:t>
      </w:r>
      <w:r w:rsidRPr="00C05650">
        <w:rPr>
          <w:sz w:val="22"/>
          <w:szCs w:val="22"/>
          <w:lang w:val="uk-UA"/>
        </w:rPr>
        <w:t>та є власниками голосуючих з цього питання акцій;</w:t>
      </w:r>
    </w:p>
    <w:p w:rsidR="00DB4902" w:rsidRPr="00C05650" w:rsidRDefault="00DB4902" w:rsidP="00DB4902">
      <w:pPr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C05650">
        <w:rPr>
          <w:spacing w:val="-1"/>
          <w:sz w:val="22"/>
          <w:szCs w:val="22"/>
          <w:lang w:val="uk-UA"/>
        </w:rPr>
        <w:t xml:space="preserve">“Проти” -  0  голосів, що становить 0 %  </w:t>
      </w:r>
      <w:r w:rsidRPr="00C05650">
        <w:rPr>
          <w:sz w:val="22"/>
          <w:szCs w:val="22"/>
          <w:lang w:val="uk-UA"/>
        </w:rPr>
        <w:t xml:space="preserve">від загальної кількості голосів акціонерів, які зареєструвалися для участі у </w:t>
      </w:r>
      <w:r w:rsidR="008D4739" w:rsidRPr="00C05650">
        <w:rPr>
          <w:sz w:val="22"/>
          <w:szCs w:val="22"/>
          <w:lang w:val="uk-UA"/>
        </w:rPr>
        <w:t xml:space="preserve">позачергових загальних зборах акціонерів </w:t>
      </w:r>
      <w:r w:rsidRPr="00C05650">
        <w:rPr>
          <w:sz w:val="22"/>
          <w:szCs w:val="22"/>
          <w:lang w:val="uk-UA"/>
        </w:rPr>
        <w:t>та є власниками голосуючих з цього питання акцій;</w:t>
      </w:r>
    </w:p>
    <w:p w:rsidR="00DB4902" w:rsidRPr="00C05650" w:rsidRDefault="00DB4902" w:rsidP="00DB4902">
      <w:pPr>
        <w:spacing w:line="276" w:lineRule="auto"/>
        <w:ind w:firstLine="284"/>
        <w:jc w:val="both"/>
        <w:rPr>
          <w:spacing w:val="-3"/>
          <w:sz w:val="22"/>
          <w:szCs w:val="22"/>
          <w:lang w:val="uk-UA"/>
        </w:rPr>
      </w:pPr>
      <w:r w:rsidRPr="00C05650">
        <w:rPr>
          <w:spacing w:val="-3"/>
          <w:sz w:val="22"/>
          <w:szCs w:val="22"/>
          <w:lang w:val="uk-UA"/>
        </w:rPr>
        <w:t xml:space="preserve">“УТРИМАЛИСЬ” - </w:t>
      </w:r>
      <w:r w:rsidRPr="00C05650">
        <w:rPr>
          <w:spacing w:val="-1"/>
          <w:sz w:val="22"/>
          <w:szCs w:val="22"/>
          <w:lang w:val="uk-UA"/>
        </w:rPr>
        <w:t xml:space="preserve"> 0  голосів, що становить 0 %  </w:t>
      </w:r>
      <w:r w:rsidRPr="00C05650">
        <w:rPr>
          <w:sz w:val="22"/>
          <w:szCs w:val="22"/>
          <w:lang w:val="uk-UA"/>
        </w:rPr>
        <w:t xml:space="preserve">від загальної кількості голосів акціонерів, які зареєструвалися для участі у </w:t>
      </w:r>
      <w:r w:rsidR="008D4739" w:rsidRPr="00C05650">
        <w:rPr>
          <w:sz w:val="22"/>
          <w:szCs w:val="22"/>
          <w:lang w:val="uk-UA"/>
        </w:rPr>
        <w:t xml:space="preserve">позачергових загальних зборах акціонерів </w:t>
      </w:r>
      <w:r w:rsidRPr="00C05650">
        <w:rPr>
          <w:sz w:val="22"/>
          <w:szCs w:val="22"/>
          <w:lang w:val="uk-UA"/>
        </w:rPr>
        <w:t>та є власниками голосуючих з цього питання акцій.</w:t>
      </w:r>
      <w:r w:rsidR="008D4739" w:rsidRPr="00C05650">
        <w:rPr>
          <w:sz w:val="22"/>
          <w:szCs w:val="22"/>
          <w:lang w:val="uk-UA"/>
        </w:rPr>
        <w:t xml:space="preserve"> </w:t>
      </w:r>
    </w:p>
    <w:p w:rsidR="00DB4902" w:rsidRPr="00C05650" w:rsidRDefault="00DB4902" w:rsidP="00DB4902">
      <w:pPr>
        <w:spacing w:line="276" w:lineRule="auto"/>
        <w:ind w:firstLine="567"/>
        <w:jc w:val="both"/>
        <w:rPr>
          <w:b/>
          <w:sz w:val="22"/>
          <w:szCs w:val="22"/>
          <w:lang w:val="uk-UA"/>
        </w:rPr>
      </w:pPr>
      <w:r w:rsidRPr="00C05650">
        <w:rPr>
          <w:b/>
          <w:sz w:val="22"/>
          <w:szCs w:val="22"/>
          <w:lang w:val="uk-UA"/>
        </w:rPr>
        <w:t>Рішення прийняте.</w:t>
      </w:r>
    </w:p>
    <w:p w:rsidR="00DB4902" w:rsidRPr="00C05650" w:rsidRDefault="00DB4902" w:rsidP="00DB4902">
      <w:pPr>
        <w:pStyle w:val="ac"/>
        <w:spacing w:line="276" w:lineRule="auto"/>
        <w:ind w:firstLine="567"/>
        <w:jc w:val="both"/>
        <w:rPr>
          <w:b/>
          <w:sz w:val="22"/>
          <w:lang w:val="uk-UA"/>
        </w:rPr>
      </w:pPr>
      <w:r w:rsidRPr="00C05650">
        <w:rPr>
          <w:sz w:val="22"/>
          <w:lang w:val="uk-UA"/>
        </w:rPr>
        <w:t>Затвердити звіт Наглядової  ради за 2017 рік та 2018 рік.</w:t>
      </w:r>
    </w:p>
    <w:p w:rsidR="00DB4902" w:rsidRPr="00C05650" w:rsidRDefault="00DB4902" w:rsidP="00957DBB">
      <w:pPr>
        <w:pStyle w:val="a3"/>
        <w:spacing w:line="276" w:lineRule="auto"/>
        <w:ind w:firstLine="567"/>
        <w:rPr>
          <w:b/>
          <w:bCs/>
          <w:sz w:val="22"/>
          <w:szCs w:val="22"/>
          <w:u w:val="single"/>
        </w:rPr>
      </w:pPr>
    </w:p>
    <w:p w:rsidR="0052411C" w:rsidRPr="00C05650" w:rsidRDefault="00DB4902" w:rsidP="0052411C">
      <w:pPr>
        <w:widowControl w:val="0"/>
        <w:suppressAutoHyphens/>
        <w:autoSpaceDN w:val="0"/>
        <w:spacing w:line="276" w:lineRule="auto"/>
        <w:ind w:firstLine="567"/>
        <w:jc w:val="both"/>
        <w:textAlignment w:val="baseline"/>
        <w:rPr>
          <w:sz w:val="22"/>
          <w:szCs w:val="20"/>
          <w:lang w:val="uk-UA"/>
        </w:rPr>
      </w:pPr>
      <w:r w:rsidRPr="00C05650">
        <w:rPr>
          <w:b/>
          <w:bCs/>
          <w:sz w:val="22"/>
          <w:szCs w:val="22"/>
          <w:u w:val="single"/>
          <w:lang w:val="uk-UA"/>
        </w:rPr>
        <w:t>З 7-го питання порядку денного</w:t>
      </w:r>
      <w:r w:rsidRPr="00C05650">
        <w:rPr>
          <w:bCs/>
          <w:sz w:val="22"/>
          <w:szCs w:val="22"/>
          <w:lang w:val="uk-UA"/>
        </w:rPr>
        <w:t xml:space="preserve"> –</w:t>
      </w:r>
      <w:r w:rsidR="00C50BF0" w:rsidRPr="00C05650">
        <w:rPr>
          <w:bCs/>
          <w:sz w:val="22"/>
          <w:szCs w:val="22"/>
          <w:lang w:val="uk-UA"/>
        </w:rPr>
        <w:t xml:space="preserve"> «</w:t>
      </w:r>
      <w:r w:rsidR="00C50BF0" w:rsidRPr="00C05650">
        <w:rPr>
          <w:sz w:val="22"/>
          <w:szCs w:val="22"/>
          <w:lang w:val="uk-UA"/>
        </w:rPr>
        <w:t>Розгляд звіту Ревізійної комісії за 2017 рік та 2018 рік. Прийняття рішення за наслідками розгляду звіту та затвердження висновків Ревізійної комісії.</w:t>
      </w:r>
      <w:r w:rsidR="00C50BF0" w:rsidRPr="00C05650">
        <w:rPr>
          <w:bCs/>
          <w:sz w:val="22"/>
          <w:szCs w:val="22"/>
          <w:lang w:val="uk-UA"/>
        </w:rPr>
        <w:t xml:space="preserve">», </w:t>
      </w:r>
      <w:r w:rsidR="0052411C" w:rsidRPr="00C05650">
        <w:rPr>
          <w:sz w:val="22"/>
          <w:szCs w:val="22"/>
          <w:lang w:val="uk-UA"/>
        </w:rPr>
        <w:t xml:space="preserve">виступила </w:t>
      </w:r>
      <w:proofErr w:type="spellStart"/>
      <w:r w:rsidR="00D074A3" w:rsidRPr="00C05650">
        <w:rPr>
          <w:sz w:val="22"/>
          <w:szCs w:val="22"/>
          <w:lang w:val="uk-UA"/>
        </w:rPr>
        <w:t>Нікітюк</w:t>
      </w:r>
      <w:proofErr w:type="spellEnd"/>
      <w:r w:rsidR="00D074A3" w:rsidRPr="00C05650">
        <w:rPr>
          <w:sz w:val="22"/>
          <w:szCs w:val="22"/>
          <w:lang w:val="uk-UA"/>
        </w:rPr>
        <w:t xml:space="preserve"> Василин</w:t>
      </w:r>
      <w:r w:rsidR="00234954" w:rsidRPr="00C05650">
        <w:rPr>
          <w:sz w:val="22"/>
          <w:szCs w:val="22"/>
          <w:lang w:val="uk-UA"/>
        </w:rPr>
        <w:t>а</w:t>
      </w:r>
      <w:r w:rsidR="00D074A3" w:rsidRPr="00C05650">
        <w:rPr>
          <w:sz w:val="22"/>
          <w:szCs w:val="22"/>
          <w:lang w:val="uk-UA"/>
        </w:rPr>
        <w:t xml:space="preserve"> Омелянівн</w:t>
      </w:r>
      <w:r w:rsidR="00234954" w:rsidRPr="00C05650">
        <w:rPr>
          <w:sz w:val="22"/>
          <w:szCs w:val="22"/>
          <w:lang w:val="uk-UA"/>
        </w:rPr>
        <w:t>а</w:t>
      </w:r>
      <w:r w:rsidR="0052411C" w:rsidRPr="00C05650">
        <w:rPr>
          <w:sz w:val="22"/>
          <w:szCs w:val="22"/>
          <w:lang w:val="uk-UA"/>
        </w:rPr>
        <w:t>. Доповідач зауважив, що за результатом перевірок, які проведені Ревізійної комісією за 2017 рік та 2018 рік не виявлено порушень при здійсненні фінансово-господарської діяльності органами Товариства, а також не виявлено порушень порядку ведення бухгалтерського обліку та подання звітності.</w:t>
      </w:r>
      <w:r w:rsidR="0052411C" w:rsidRPr="00C05650">
        <w:rPr>
          <w:b/>
          <w:bCs/>
          <w:spacing w:val="-2"/>
          <w:sz w:val="22"/>
          <w:szCs w:val="22"/>
          <w:lang w:val="uk-UA"/>
        </w:rPr>
        <w:t xml:space="preserve"> </w:t>
      </w:r>
      <w:r w:rsidR="0052411C" w:rsidRPr="00C05650">
        <w:rPr>
          <w:sz w:val="22"/>
          <w:szCs w:val="22"/>
          <w:lang w:val="uk-UA"/>
        </w:rPr>
        <w:t>В своєму висновку Ревізійна комісія підтверджує, що фінансова звітність Товариства відображена достовірно, в усіх суттєвих аспектах, фінансовий стан Товариства за</w:t>
      </w:r>
      <w:r w:rsidR="0052411C" w:rsidRPr="00C05650">
        <w:rPr>
          <w:sz w:val="22"/>
          <w:szCs w:val="20"/>
          <w:lang w:val="uk-UA"/>
        </w:rPr>
        <w:t xml:space="preserve"> </w:t>
      </w:r>
      <w:r w:rsidR="0052411C" w:rsidRPr="00C05650">
        <w:rPr>
          <w:sz w:val="22"/>
          <w:szCs w:val="22"/>
          <w:lang w:val="uk-UA"/>
        </w:rPr>
        <w:t>2017 рік та 2018 рік та його фінансові результати відповідно до Національних положень (стандартів) бухгалтерського обліку України.</w:t>
      </w:r>
    </w:p>
    <w:p w:rsidR="007A559C" w:rsidRPr="00C05650" w:rsidRDefault="00FB71A2" w:rsidP="00FB71A2">
      <w:pPr>
        <w:widowControl w:val="0"/>
        <w:tabs>
          <w:tab w:val="left" w:pos="1134"/>
        </w:tabs>
        <w:suppressAutoHyphens/>
        <w:autoSpaceDN w:val="0"/>
        <w:spacing w:line="276" w:lineRule="auto"/>
        <w:ind w:firstLine="567"/>
        <w:jc w:val="both"/>
        <w:textAlignment w:val="baseline"/>
        <w:rPr>
          <w:sz w:val="22"/>
          <w:szCs w:val="22"/>
          <w:lang w:val="uk-UA"/>
        </w:rPr>
      </w:pPr>
      <w:r w:rsidRPr="00C05650">
        <w:rPr>
          <w:sz w:val="22"/>
          <w:szCs w:val="22"/>
          <w:lang w:val="uk-UA"/>
        </w:rPr>
        <w:t>Запропоновано затвердити звіт та висновки Ревізійної комісії за 2017 рік та 2018 рік.</w:t>
      </w:r>
    </w:p>
    <w:p w:rsidR="0052411C" w:rsidRPr="00C05650" w:rsidRDefault="00FB71A2" w:rsidP="00FB71A2">
      <w:pPr>
        <w:pStyle w:val="a3"/>
        <w:spacing w:line="276" w:lineRule="auto"/>
        <w:ind w:firstLine="567"/>
        <w:rPr>
          <w:sz w:val="22"/>
          <w:szCs w:val="22"/>
        </w:rPr>
      </w:pPr>
      <w:r w:rsidRPr="00C05650">
        <w:rPr>
          <w:b/>
          <w:bCs/>
          <w:sz w:val="22"/>
          <w:szCs w:val="22"/>
        </w:rPr>
        <w:t>На голосування</w:t>
      </w:r>
      <w:r w:rsidRPr="00C05650">
        <w:rPr>
          <w:sz w:val="22"/>
          <w:szCs w:val="22"/>
        </w:rPr>
        <w:t xml:space="preserve"> виноситься проект рішення з 7-го питання порядку денного </w:t>
      </w:r>
      <w:r w:rsidRPr="00C05650">
        <w:rPr>
          <w:bCs/>
          <w:sz w:val="22"/>
          <w:szCs w:val="22"/>
        </w:rPr>
        <w:t>«</w:t>
      </w:r>
      <w:r w:rsidRPr="00C05650">
        <w:rPr>
          <w:sz w:val="22"/>
          <w:szCs w:val="22"/>
        </w:rPr>
        <w:t>Розгляд звіту Ревізійної комісії за 2017 рік та 2018 рік. Прийняття рішення за наслідками розгляду звіту та затвердження висновків Ревізійної комісії.</w:t>
      </w:r>
      <w:r w:rsidRPr="00C05650">
        <w:rPr>
          <w:bCs/>
          <w:sz w:val="22"/>
          <w:szCs w:val="22"/>
        </w:rPr>
        <w:t>».</w:t>
      </w:r>
    </w:p>
    <w:p w:rsidR="00717739" w:rsidRPr="00C05650" w:rsidRDefault="00717739" w:rsidP="00717739">
      <w:pPr>
        <w:pStyle w:val="a3"/>
        <w:spacing w:line="276" w:lineRule="auto"/>
        <w:ind w:firstLine="567"/>
        <w:rPr>
          <w:b/>
          <w:bCs/>
          <w:spacing w:val="-2"/>
          <w:sz w:val="22"/>
          <w:szCs w:val="22"/>
        </w:rPr>
      </w:pPr>
      <w:r w:rsidRPr="00C05650">
        <w:rPr>
          <w:b/>
          <w:bCs/>
          <w:spacing w:val="-2"/>
          <w:sz w:val="22"/>
          <w:szCs w:val="22"/>
        </w:rPr>
        <w:t>Підсумок голосування:</w:t>
      </w:r>
    </w:p>
    <w:p w:rsidR="00717739" w:rsidRPr="00C05650" w:rsidRDefault="00717739" w:rsidP="00717739">
      <w:pPr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C05650">
        <w:rPr>
          <w:sz w:val="22"/>
          <w:szCs w:val="22"/>
          <w:lang w:val="uk-UA"/>
        </w:rPr>
        <w:t xml:space="preserve">“За” –  </w:t>
      </w:r>
      <w:r w:rsidR="00213D43" w:rsidRPr="00C05650">
        <w:rPr>
          <w:sz w:val="22"/>
          <w:szCs w:val="22"/>
          <w:lang w:val="uk-UA"/>
        </w:rPr>
        <w:t>21</w:t>
      </w:r>
      <w:r w:rsidR="00213D43" w:rsidRPr="00C05650">
        <w:rPr>
          <w:sz w:val="22"/>
          <w:szCs w:val="22"/>
        </w:rPr>
        <w:t> </w:t>
      </w:r>
      <w:r w:rsidR="00213D43" w:rsidRPr="00C05650">
        <w:rPr>
          <w:sz w:val="22"/>
          <w:szCs w:val="22"/>
          <w:lang w:val="uk-UA"/>
        </w:rPr>
        <w:t>121</w:t>
      </w:r>
      <w:r w:rsidR="00213D43" w:rsidRPr="00C05650">
        <w:rPr>
          <w:sz w:val="22"/>
          <w:szCs w:val="22"/>
        </w:rPr>
        <w:t> </w:t>
      </w:r>
      <w:r w:rsidR="00213D43" w:rsidRPr="00C05650">
        <w:rPr>
          <w:sz w:val="22"/>
          <w:szCs w:val="22"/>
          <w:lang w:val="uk-UA"/>
        </w:rPr>
        <w:t xml:space="preserve">937 </w:t>
      </w:r>
      <w:r w:rsidRPr="00C05650">
        <w:rPr>
          <w:sz w:val="22"/>
          <w:szCs w:val="22"/>
          <w:lang w:val="uk-UA"/>
        </w:rPr>
        <w:t xml:space="preserve">голосів, що становить 100 % від загальної кількості голосів акціонерів, які зареєструвалися для участі у </w:t>
      </w:r>
      <w:r w:rsidR="006C4963" w:rsidRPr="00C05650">
        <w:rPr>
          <w:sz w:val="22"/>
          <w:szCs w:val="22"/>
          <w:lang w:val="uk-UA"/>
        </w:rPr>
        <w:t xml:space="preserve">позачергових загальних зборах акціонерів </w:t>
      </w:r>
      <w:r w:rsidRPr="00C05650">
        <w:rPr>
          <w:sz w:val="22"/>
          <w:szCs w:val="22"/>
          <w:lang w:val="uk-UA"/>
        </w:rPr>
        <w:t>та є власниками голосуючих з цього питання акцій;</w:t>
      </w:r>
      <w:r w:rsidR="006C4963" w:rsidRPr="00C05650">
        <w:rPr>
          <w:sz w:val="22"/>
          <w:szCs w:val="22"/>
          <w:lang w:val="uk-UA"/>
        </w:rPr>
        <w:t xml:space="preserve"> </w:t>
      </w:r>
    </w:p>
    <w:p w:rsidR="00717739" w:rsidRPr="00C05650" w:rsidRDefault="00717739" w:rsidP="00717739">
      <w:pPr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C05650">
        <w:rPr>
          <w:spacing w:val="-1"/>
          <w:sz w:val="22"/>
          <w:szCs w:val="22"/>
          <w:lang w:val="uk-UA"/>
        </w:rPr>
        <w:lastRenderedPageBreak/>
        <w:t xml:space="preserve">“Проти” -  0  голосів, що становить 0 %  </w:t>
      </w:r>
      <w:r w:rsidRPr="00C05650">
        <w:rPr>
          <w:sz w:val="22"/>
          <w:szCs w:val="22"/>
          <w:lang w:val="uk-UA"/>
        </w:rPr>
        <w:t xml:space="preserve">від загальної кількості голосів акціонерів, які зареєструвалися для участі у </w:t>
      </w:r>
      <w:r w:rsidR="006C4963" w:rsidRPr="00C05650">
        <w:rPr>
          <w:sz w:val="22"/>
          <w:szCs w:val="22"/>
          <w:lang w:val="uk-UA"/>
        </w:rPr>
        <w:t xml:space="preserve">позачергових загальних зборах акціонерів </w:t>
      </w:r>
      <w:r w:rsidRPr="00C05650">
        <w:rPr>
          <w:sz w:val="22"/>
          <w:szCs w:val="22"/>
          <w:lang w:val="uk-UA"/>
        </w:rPr>
        <w:t>та є власниками голосуючих з цього питання акцій;</w:t>
      </w:r>
    </w:p>
    <w:p w:rsidR="00717739" w:rsidRPr="00C05650" w:rsidRDefault="00717739" w:rsidP="00717739">
      <w:pPr>
        <w:spacing w:line="276" w:lineRule="auto"/>
        <w:ind w:firstLine="284"/>
        <w:jc w:val="both"/>
        <w:rPr>
          <w:spacing w:val="-3"/>
          <w:sz w:val="22"/>
          <w:szCs w:val="22"/>
          <w:lang w:val="uk-UA"/>
        </w:rPr>
      </w:pPr>
      <w:r w:rsidRPr="00C05650">
        <w:rPr>
          <w:spacing w:val="-3"/>
          <w:sz w:val="22"/>
          <w:szCs w:val="22"/>
          <w:lang w:val="uk-UA"/>
        </w:rPr>
        <w:t xml:space="preserve">“УТРИМАЛИСЬ” - </w:t>
      </w:r>
      <w:r w:rsidRPr="00C05650">
        <w:rPr>
          <w:spacing w:val="-1"/>
          <w:sz w:val="22"/>
          <w:szCs w:val="22"/>
          <w:lang w:val="uk-UA"/>
        </w:rPr>
        <w:t xml:space="preserve"> 0  голосів, що становить 0 %  </w:t>
      </w:r>
      <w:r w:rsidRPr="00C05650">
        <w:rPr>
          <w:sz w:val="22"/>
          <w:szCs w:val="22"/>
          <w:lang w:val="uk-UA"/>
        </w:rPr>
        <w:t xml:space="preserve">від загальної кількості голосів акціонерів, які зареєструвалися для участі у </w:t>
      </w:r>
      <w:r w:rsidR="006C4963" w:rsidRPr="00C05650">
        <w:rPr>
          <w:sz w:val="22"/>
          <w:szCs w:val="22"/>
          <w:lang w:val="uk-UA"/>
        </w:rPr>
        <w:t xml:space="preserve">позачергових загальних зборах акціонерів </w:t>
      </w:r>
      <w:r w:rsidRPr="00C05650">
        <w:rPr>
          <w:sz w:val="22"/>
          <w:szCs w:val="22"/>
          <w:lang w:val="uk-UA"/>
        </w:rPr>
        <w:t>та є власниками голосуючих з цього питання акцій.</w:t>
      </w:r>
      <w:r w:rsidR="006C4963" w:rsidRPr="00C05650">
        <w:rPr>
          <w:sz w:val="22"/>
          <w:szCs w:val="22"/>
          <w:lang w:val="uk-UA"/>
        </w:rPr>
        <w:t xml:space="preserve"> </w:t>
      </w:r>
    </w:p>
    <w:p w:rsidR="00717739" w:rsidRPr="00C05650" w:rsidRDefault="00717739" w:rsidP="00717739">
      <w:pPr>
        <w:spacing w:line="276" w:lineRule="auto"/>
        <w:ind w:firstLine="567"/>
        <w:jc w:val="both"/>
        <w:rPr>
          <w:b/>
          <w:sz w:val="22"/>
          <w:szCs w:val="22"/>
          <w:lang w:val="uk-UA"/>
        </w:rPr>
      </w:pPr>
      <w:r w:rsidRPr="00C05650">
        <w:rPr>
          <w:b/>
          <w:sz w:val="22"/>
          <w:szCs w:val="22"/>
          <w:lang w:val="uk-UA"/>
        </w:rPr>
        <w:t>Рішення прийняте.</w:t>
      </w:r>
      <w:r w:rsidR="006C4963" w:rsidRPr="00C05650">
        <w:rPr>
          <w:b/>
          <w:sz w:val="22"/>
          <w:szCs w:val="22"/>
          <w:lang w:val="uk-UA"/>
        </w:rPr>
        <w:t xml:space="preserve"> </w:t>
      </w:r>
    </w:p>
    <w:p w:rsidR="00FB71A2" w:rsidRPr="00C05650" w:rsidRDefault="00717739" w:rsidP="00075897">
      <w:pPr>
        <w:pStyle w:val="a3"/>
        <w:spacing w:line="276" w:lineRule="auto"/>
        <w:ind w:firstLine="567"/>
        <w:rPr>
          <w:sz w:val="24"/>
          <w:szCs w:val="22"/>
        </w:rPr>
      </w:pPr>
      <w:r w:rsidRPr="00C05650">
        <w:rPr>
          <w:sz w:val="22"/>
        </w:rPr>
        <w:t>Затвердити звіт та висновки Ревізійної комісії за 2017 рік та 2018 рік.</w:t>
      </w:r>
    </w:p>
    <w:p w:rsidR="00FB71A2" w:rsidRPr="00C05650" w:rsidRDefault="00FB71A2" w:rsidP="00075897">
      <w:pPr>
        <w:pStyle w:val="a3"/>
        <w:spacing w:line="276" w:lineRule="auto"/>
        <w:ind w:firstLine="567"/>
        <w:rPr>
          <w:sz w:val="22"/>
          <w:szCs w:val="22"/>
        </w:rPr>
      </w:pPr>
    </w:p>
    <w:p w:rsidR="00624F86" w:rsidRPr="00C05650" w:rsidRDefault="00BF50E7" w:rsidP="00624F86">
      <w:pPr>
        <w:widowControl w:val="0"/>
        <w:suppressAutoHyphens/>
        <w:autoSpaceDN w:val="0"/>
        <w:spacing w:line="276" w:lineRule="auto"/>
        <w:ind w:firstLine="567"/>
        <w:jc w:val="both"/>
        <w:textAlignment w:val="baseline"/>
        <w:rPr>
          <w:sz w:val="22"/>
          <w:szCs w:val="22"/>
          <w:lang w:val="uk-UA"/>
        </w:rPr>
      </w:pPr>
      <w:r w:rsidRPr="00C05650">
        <w:rPr>
          <w:b/>
          <w:sz w:val="22"/>
          <w:szCs w:val="22"/>
          <w:u w:val="single"/>
          <w:lang w:val="uk-UA"/>
        </w:rPr>
        <w:t>З 8-го питання порядку денного</w:t>
      </w:r>
      <w:r w:rsidRPr="00C05650">
        <w:rPr>
          <w:b/>
          <w:bCs/>
          <w:sz w:val="22"/>
          <w:szCs w:val="22"/>
          <w:lang w:val="uk-UA"/>
        </w:rPr>
        <w:t xml:space="preserve"> – </w:t>
      </w:r>
      <w:r w:rsidRPr="00C05650">
        <w:rPr>
          <w:bCs/>
          <w:sz w:val="22"/>
          <w:szCs w:val="22"/>
          <w:lang w:val="uk-UA"/>
        </w:rPr>
        <w:t>«</w:t>
      </w:r>
      <w:r w:rsidR="009D042F" w:rsidRPr="00C05650">
        <w:rPr>
          <w:sz w:val="22"/>
          <w:szCs w:val="22"/>
          <w:lang w:val="uk-UA"/>
        </w:rPr>
        <w:t>Затвердження річного звіту та балансу Товариства за 2017 рік та 2018 рік.</w:t>
      </w:r>
      <w:r w:rsidRPr="00C05650">
        <w:rPr>
          <w:bCs/>
          <w:sz w:val="22"/>
          <w:szCs w:val="22"/>
          <w:lang w:val="uk-UA"/>
        </w:rPr>
        <w:t>»</w:t>
      </w:r>
      <w:r w:rsidR="00624F86" w:rsidRPr="00C05650">
        <w:rPr>
          <w:sz w:val="22"/>
          <w:szCs w:val="22"/>
          <w:lang w:val="uk-UA"/>
        </w:rPr>
        <w:t xml:space="preserve">, виступила головний бухгалтер </w:t>
      </w:r>
      <w:proofErr w:type="spellStart"/>
      <w:r w:rsidR="00624F86" w:rsidRPr="00C05650">
        <w:rPr>
          <w:rStyle w:val="af1"/>
          <w:i w:val="0"/>
          <w:sz w:val="22"/>
          <w:szCs w:val="22"/>
          <w:lang w:val="uk-UA"/>
        </w:rPr>
        <w:t>ПрАТ</w:t>
      </w:r>
      <w:proofErr w:type="spellEnd"/>
      <w:r w:rsidR="00624F86" w:rsidRPr="00C05650">
        <w:rPr>
          <w:rStyle w:val="af1"/>
          <w:sz w:val="22"/>
          <w:szCs w:val="22"/>
          <w:lang w:val="uk-UA"/>
        </w:rPr>
        <w:t xml:space="preserve"> </w:t>
      </w:r>
      <w:r w:rsidR="00624F86" w:rsidRPr="00C05650">
        <w:rPr>
          <w:sz w:val="22"/>
          <w:szCs w:val="22"/>
          <w:shd w:val="clear" w:color="auto" w:fill="FFFFFF"/>
          <w:lang w:val="uk-UA"/>
        </w:rPr>
        <w:t>"СБК"ВОДПРОЕКТ"</w:t>
      </w:r>
      <w:r w:rsidR="00624F86" w:rsidRPr="00C05650">
        <w:rPr>
          <w:sz w:val="22"/>
          <w:szCs w:val="22"/>
          <w:lang w:val="uk-UA"/>
        </w:rPr>
        <w:t>. Присутнім зачитані дані балансу та фінансових звітів. Запитань та зауважень від акціонерів не надходило.</w:t>
      </w:r>
    </w:p>
    <w:p w:rsidR="000C20DB" w:rsidRPr="00C05650" w:rsidRDefault="00624F86" w:rsidP="00624F86">
      <w:pPr>
        <w:spacing w:line="276" w:lineRule="auto"/>
        <w:ind w:firstLine="567"/>
        <w:jc w:val="both"/>
        <w:rPr>
          <w:bCs/>
          <w:sz w:val="22"/>
          <w:szCs w:val="22"/>
          <w:lang w:val="uk-UA"/>
        </w:rPr>
      </w:pPr>
      <w:r w:rsidRPr="00C05650">
        <w:rPr>
          <w:sz w:val="22"/>
          <w:szCs w:val="22"/>
          <w:lang w:val="uk-UA"/>
        </w:rPr>
        <w:t>Запропоновано затвердити річний звіт та баланс Товариства за</w:t>
      </w:r>
      <w:r w:rsidRPr="00C05650">
        <w:rPr>
          <w:i/>
          <w:sz w:val="22"/>
          <w:szCs w:val="22"/>
          <w:lang w:val="uk-UA"/>
        </w:rPr>
        <w:t xml:space="preserve"> </w:t>
      </w:r>
      <w:r w:rsidRPr="00C05650">
        <w:rPr>
          <w:sz w:val="22"/>
          <w:szCs w:val="22"/>
          <w:lang w:val="uk-UA"/>
        </w:rPr>
        <w:t>2017 рік та 2018 рік.</w:t>
      </w:r>
    </w:p>
    <w:p w:rsidR="00885631" w:rsidRPr="00C05650" w:rsidRDefault="00FF306A" w:rsidP="00FF306A">
      <w:pPr>
        <w:spacing w:line="276" w:lineRule="auto"/>
        <w:ind w:firstLine="567"/>
        <w:jc w:val="both"/>
        <w:rPr>
          <w:spacing w:val="-3"/>
          <w:sz w:val="22"/>
          <w:szCs w:val="22"/>
          <w:lang w:val="uk-UA"/>
        </w:rPr>
      </w:pPr>
      <w:r w:rsidRPr="00C05650">
        <w:rPr>
          <w:b/>
          <w:bCs/>
          <w:sz w:val="22"/>
          <w:szCs w:val="22"/>
          <w:lang w:val="uk-UA"/>
        </w:rPr>
        <w:t>На голосування</w:t>
      </w:r>
      <w:r w:rsidRPr="00C05650">
        <w:rPr>
          <w:sz w:val="22"/>
          <w:szCs w:val="22"/>
          <w:lang w:val="uk-UA"/>
        </w:rPr>
        <w:t xml:space="preserve"> виноситься проект рішення з 8-го питання порядку денного</w:t>
      </w:r>
      <w:r w:rsidRPr="00C05650">
        <w:rPr>
          <w:spacing w:val="-3"/>
          <w:sz w:val="22"/>
          <w:szCs w:val="22"/>
          <w:lang w:val="uk-UA"/>
        </w:rPr>
        <w:t xml:space="preserve"> </w:t>
      </w:r>
      <w:r w:rsidRPr="00C05650">
        <w:rPr>
          <w:bCs/>
          <w:sz w:val="22"/>
          <w:szCs w:val="22"/>
          <w:lang w:val="uk-UA"/>
        </w:rPr>
        <w:t>«</w:t>
      </w:r>
      <w:r w:rsidRPr="00C05650">
        <w:rPr>
          <w:sz w:val="22"/>
          <w:szCs w:val="22"/>
          <w:lang w:val="uk-UA"/>
        </w:rPr>
        <w:t>Затвердження річного звіту та балансу Товариства за 2017 рік та 2018 рік.</w:t>
      </w:r>
      <w:r w:rsidRPr="00C05650">
        <w:rPr>
          <w:bCs/>
          <w:sz w:val="22"/>
          <w:szCs w:val="22"/>
          <w:lang w:val="uk-UA"/>
        </w:rPr>
        <w:t>»</w:t>
      </w:r>
      <w:r w:rsidR="000478EB" w:rsidRPr="00C05650">
        <w:rPr>
          <w:sz w:val="22"/>
          <w:szCs w:val="22"/>
          <w:lang w:val="uk-UA"/>
        </w:rPr>
        <w:t>.</w:t>
      </w:r>
    </w:p>
    <w:p w:rsidR="00EC3AE6" w:rsidRPr="00C05650" w:rsidRDefault="00EC3AE6" w:rsidP="00EC3AE6">
      <w:pPr>
        <w:pStyle w:val="a3"/>
        <w:spacing w:line="276" w:lineRule="auto"/>
        <w:ind w:firstLine="567"/>
        <w:rPr>
          <w:b/>
          <w:bCs/>
          <w:spacing w:val="-2"/>
          <w:sz w:val="22"/>
          <w:szCs w:val="22"/>
        </w:rPr>
      </w:pPr>
      <w:r w:rsidRPr="00C05650">
        <w:rPr>
          <w:b/>
          <w:bCs/>
          <w:spacing w:val="-2"/>
          <w:sz w:val="22"/>
          <w:szCs w:val="22"/>
        </w:rPr>
        <w:t>Підсумок голосування:</w:t>
      </w:r>
    </w:p>
    <w:p w:rsidR="00EC3AE6" w:rsidRPr="00C05650" w:rsidRDefault="00EC3AE6" w:rsidP="00EC3AE6">
      <w:pPr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C05650">
        <w:rPr>
          <w:sz w:val="22"/>
          <w:szCs w:val="22"/>
          <w:lang w:val="uk-UA"/>
        </w:rPr>
        <w:t xml:space="preserve">“За” –  </w:t>
      </w:r>
      <w:r w:rsidR="00213D43" w:rsidRPr="00C05650">
        <w:rPr>
          <w:sz w:val="22"/>
          <w:szCs w:val="22"/>
          <w:lang w:val="uk-UA"/>
        </w:rPr>
        <w:t>21</w:t>
      </w:r>
      <w:r w:rsidR="00213D43" w:rsidRPr="00C05650">
        <w:rPr>
          <w:sz w:val="22"/>
          <w:szCs w:val="22"/>
        </w:rPr>
        <w:t> </w:t>
      </w:r>
      <w:r w:rsidR="00213D43" w:rsidRPr="00C05650">
        <w:rPr>
          <w:sz w:val="22"/>
          <w:szCs w:val="22"/>
          <w:lang w:val="uk-UA"/>
        </w:rPr>
        <w:t>121</w:t>
      </w:r>
      <w:r w:rsidR="00213D43" w:rsidRPr="00C05650">
        <w:rPr>
          <w:sz w:val="22"/>
          <w:szCs w:val="22"/>
        </w:rPr>
        <w:t> </w:t>
      </w:r>
      <w:r w:rsidR="00213D43" w:rsidRPr="00C05650">
        <w:rPr>
          <w:sz w:val="22"/>
          <w:szCs w:val="22"/>
          <w:lang w:val="uk-UA"/>
        </w:rPr>
        <w:t xml:space="preserve">937 </w:t>
      </w:r>
      <w:r w:rsidRPr="00C05650">
        <w:rPr>
          <w:sz w:val="22"/>
          <w:szCs w:val="22"/>
          <w:lang w:val="uk-UA"/>
        </w:rPr>
        <w:t xml:space="preserve">голосів, що становить 100 % від загальної кількості голосів акціонерів, які зареєструвалися для участі у </w:t>
      </w:r>
      <w:r w:rsidR="003E3793" w:rsidRPr="00C05650">
        <w:rPr>
          <w:sz w:val="22"/>
          <w:szCs w:val="22"/>
          <w:lang w:val="uk-UA"/>
        </w:rPr>
        <w:t xml:space="preserve">позачергових загальних зборах акціонерів </w:t>
      </w:r>
      <w:r w:rsidRPr="00C05650">
        <w:rPr>
          <w:sz w:val="22"/>
          <w:szCs w:val="22"/>
          <w:lang w:val="uk-UA"/>
        </w:rPr>
        <w:t>та є власниками голосуючих з цього питання акцій;</w:t>
      </w:r>
    </w:p>
    <w:p w:rsidR="00EC3AE6" w:rsidRPr="00C05650" w:rsidRDefault="00EC3AE6" w:rsidP="00EC3AE6">
      <w:pPr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C05650">
        <w:rPr>
          <w:spacing w:val="-1"/>
          <w:sz w:val="22"/>
          <w:szCs w:val="22"/>
          <w:lang w:val="uk-UA"/>
        </w:rPr>
        <w:t xml:space="preserve">“Проти” -  0  голосів, що становить 0 %  </w:t>
      </w:r>
      <w:r w:rsidRPr="00C05650">
        <w:rPr>
          <w:sz w:val="22"/>
          <w:szCs w:val="22"/>
          <w:lang w:val="uk-UA"/>
        </w:rPr>
        <w:t xml:space="preserve">від загальної кількості голосів акціонерів, які зареєструвалися для участі у </w:t>
      </w:r>
      <w:r w:rsidR="003E3793" w:rsidRPr="00C05650">
        <w:rPr>
          <w:sz w:val="22"/>
          <w:szCs w:val="22"/>
          <w:lang w:val="uk-UA"/>
        </w:rPr>
        <w:t xml:space="preserve">позачергових загальних зборах акціонерів </w:t>
      </w:r>
      <w:r w:rsidRPr="00C05650">
        <w:rPr>
          <w:sz w:val="22"/>
          <w:szCs w:val="22"/>
          <w:lang w:val="uk-UA"/>
        </w:rPr>
        <w:t>та є власниками голосуючих з цього питання акцій;</w:t>
      </w:r>
    </w:p>
    <w:p w:rsidR="00EC3AE6" w:rsidRPr="00C05650" w:rsidRDefault="00EC3AE6" w:rsidP="00EC3AE6">
      <w:pPr>
        <w:spacing w:line="276" w:lineRule="auto"/>
        <w:ind w:firstLine="284"/>
        <w:jc w:val="both"/>
        <w:rPr>
          <w:spacing w:val="-3"/>
          <w:sz w:val="22"/>
          <w:szCs w:val="22"/>
          <w:lang w:val="uk-UA"/>
        </w:rPr>
      </w:pPr>
      <w:r w:rsidRPr="00C05650">
        <w:rPr>
          <w:spacing w:val="-3"/>
          <w:sz w:val="22"/>
          <w:szCs w:val="22"/>
          <w:lang w:val="uk-UA"/>
        </w:rPr>
        <w:t xml:space="preserve">“УТРИМАЛИСЬ” - </w:t>
      </w:r>
      <w:r w:rsidRPr="00C05650">
        <w:rPr>
          <w:spacing w:val="-1"/>
          <w:sz w:val="22"/>
          <w:szCs w:val="22"/>
          <w:lang w:val="uk-UA"/>
        </w:rPr>
        <w:t xml:space="preserve"> 0  голосів, що становить 0 %  </w:t>
      </w:r>
      <w:r w:rsidRPr="00C05650">
        <w:rPr>
          <w:sz w:val="22"/>
          <w:szCs w:val="22"/>
          <w:lang w:val="uk-UA"/>
        </w:rPr>
        <w:t xml:space="preserve">від загальної кількості голосів акціонерів, які зареєструвалися для участі у </w:t>
      </w:r>
      <w:r w:rsidR="003E3793" w:rsidRPr="00C05650">
        <w:rPr>
          <w:sz w:val="22"/>
          <w:szCs w:val="22"/>
          <w:lang w:val="uk-UA"/>
        </w:rPr>
        <w:t xml:space="preserve">позачергових загальних зборах акціонерів </w:t>
      </w:r>
      <w:r w:rsidRPr="00C05650">
        <w:rPr>
          <w:sz w:val="22"/>
          <w:szCs w:val="22"/>
          <w:lang w:val="uk-UA"/>
        </w:rPr>
        <w:t>та є власниками голосуючих з цього питання акцій.</w:t>
      </w:r>
      <w:r w:rsidR="003E3793" w:rsidRPr="00C05650">
        <w:rPr>
          <w:sz w:val="22"/>
          <w:szCs w:val="22"/>
          <w:lang w:val="uk-UA"/>
        </w:rPr>
        <w:t xml:space="preserve"> </w:t>
      </w:r>
    </w:p>
    <w:p w:rsidR="00EC3AE6" w:rsidRPr="00C05650" w:rsidRDefault="00EC3AE6" w:rsidP="00EC3AE6">
      <w:pPr>
        <w:spacing w:line="276" w:lineRule="auto"/>
        <w:ind w:firstLine="567"/>
        <w:jc w:val="both"/>
        <w:rPr>
          <w:b/>
          <w:sz w:val="22"/>
          <w:szCs w:val="22"/>
          <w:lang w:val="uk-UA"/>
        </w:rPr>
      </w:pPr>
      <w:r w:rsidRPr="00C05650">
        <w:rPr>
          <w:b/>
          <w:sz w:val="22"/>
          <w:szCs w:val="22"/>
          <w:lang w:val="uk-UA"/>
        </w:rPr>
        <w:t>Рішення прийняте.</w:t>
      </w:r>
    </w:p>
    <w:p w:rsidR="00FF306A" w:rsidRPr="00C05650" w:rsidRDefault="00F83F0C" w:rsidP="00885631">
      <w:pPr>
        <w:tabs>
          <w:tab w:val="left" w:pos="1134"/>
        </w:tabs>
        <w:spacing w:line="276" w:lineRule="auto"/>
        <w:ind w:firstLine="567"/>
        <w:jc w:val="both"/>
        <w:rPr>
          <w:b/>
          <w:bCs/>
          <w:sz w:val="22"/>
          <w:szCs w:val="22"/>
          <w:lang w:val="uk-UA"/>
        </w:rPr>
      </w:pPr>
      <w:r w:rsidRPr="00C05650">
        <w:rPr>
          <w:sz w:val="22"/>
          <w:szCs w:val="22"/>
          <w:lang w:val="uk-UA"/>
        </w:rPr>
        <w:t>Затвердити річний звіт та баланс Товариства за</w:t>
      </w:r>
      <w:r w:rsidRPr="00C05650">
        <w:rPr>
          <w:i/>
          <w:sz w:val="22"/>
          <w:szCs w:val="22"/>
          <w:lang w:val="uk-UA"/>
        </w:rPr>
        <w:t xml:space="preserve"> </w:t>
      </w:r>
      <w:r w:rsidRPr="00C05650">
        <w:rPr>
          <w:sz w:val="22"/>
          <w:szCs w:val="22"/>
          <w:lang w:val="uk-UA"/>
        </w:rPr>
        <w:t>2017 рік та 2018 рік.</w:t>
      </w:r>
    </w:p>
    <w:p w:rsidR="004649C5" w:rsidRPr="00C05650" w:rsidRDefault="004649C5" w:rsidP="00885631">
      <w:pPr>
        <w:tabs>
          <w:tab w:val="left" w:pos="1134"/>
        </w:tabs>
        <w:spacing w:line="276" w:lineRule="auto"/>
        <w:ind w:firstLine="567"/>
        <w:jc w:val="both"/>
        <w:rPr>
          <w:b/>
          <w:sz w:val="22"/>
          <w:szCs w:val="22"/>
          <w:u w:val="single"/>
          <w:lang w:val="uk-UA"/>
        </w:rPr>
      </w:pPr>
    </w:p>
    <w:p w:rsidR="00641F31" w:rsidRPr="00C05650" w:rsidRDefault="001B53E9" w:rsidP="00641F31">
      <w:pPr>
        <w:widowControl w:val="0"/>
        <w:suppressAutoHyphens/>
        <w:autoSpaceDN w:val="0"/>
        <w:spacing w:line="276" w:lineRule="auto"/>
        <w:ind w:firstLine="567"/>
        <w:jc w:val="both"/>
        <w:textAlignment w:val="baseline"/>
        <w:rPr>
          <w:sz w:val="22"/>
          <w:szCs w:val="20"/>
          <w:lang w:val="uk-UA"/>
        </w:rPr>
      </w:pPr>
      <w:r w:rsidRPr="00C05650">
        <w:rPr>
          <w:b/>
          <w:sz w:val="22"/>
          <w:szCs w:val="22"/>
          <w:u w:val="single"/>
          <w:lang w:val="uk-UA"/>
        </w:rPr>
        <w:t>З 9-го питання порядку денного</w:t>
      </w:r>
      <w:r w:rsidRPr="00C05650">
        <w:rPr>
          <w:sz w:val="22"/>
          <w:szCs w:val="22"/>
          <w:lang w:val="uk-UA"/>
        </w:rPr>
        <w:t xml:space="preserve"> </w:t>
      </w:r>
      <w:r w:rsidR="00F6594B" w:rsidRPr="00C05650">
        <w:rPr>
          <w:sz w:val="22"/>
          <w:szCs w:val="22"/>
          <w:lang w:val="uk-UA"/>
        </w:rPr>
        <w:t>– «</w:t>
      </w:r>
      <w:r w:rsidR="00F6594B" w:rsidRPr="00C05650">
        <w:rPr>
          <w:sz w:val="22"/>
          <w:szCs w:val="20"/>
          <w:lang w:val="uk-UA"/>
        </w:rPr>
        <w:t>Розподіл прибутку і збитків Товариства за 2017 рік.</w:t>
      </w:r>
      <w:r w:rsidR="00F6594B" w:rsidRPr="00C05650">
        <w:rPr>
          <w:sz w:val="22"/>
          <w:szCs w:val="22"/>
          <w:lang w:val="uk-UA"/>
        </w:rPr>
        <w:t>»</w:t>
      </w:r>
      <w:r w:rsidR="00CE74A3" w:rsidRPr="00C05650">
        <w:rPr>
          <w:sz w:val="22"/>
          <w:szCs w:val="22"/>
          <w:lang w:val="uk-UA"/>
        </w:rPr>
        <w:t>,</w:t>
      </w:r>
      <w:r w:rsidR="00F6594B" w:rsidRPr="00C05650">
        <w:rPr>
          <w:sz w:val="22"/>
          <w:szCs w:val="22"/>
          <w:lang w:val="uk-UA"/>
        </w:rPr>
        <w:t xml:space="preserve"> виступила головний бухгалтер </w:t>
      </w:r>
      <w:proofErr w:type="spellStart"/>
      <w:r w:rsidR="00F6594B" w:rsidRPr="00C05650">
        <w:rPr>
          <w:rStyle w:val="af1"/>
          <w:i w:val="0"/>
          <w:sz w:val="22"/>
          <w:szCs w:val="22"/>
          <w:lang w:val="uk-UA"/>
        </w:rPr>
        <w:t>ПрАТ</w:t>
      </w:r>
      <w:proofErr w:type="spellEnd"/>
      <w:r w:rsidR="00F6594B" w:rsidRPr="00C05650">
        <w:rPr>
          <w:rStyle w:val="af1"/>
          <w:sz w:val="22"/>
          <w:szCs w:val="22"/>
          <w:lang w:val="uk-UA"/>
        </w:rPr>
        <w:t xml:space="preserve"> </w:t>
      </w:r>
      <w:r w:rsidR="00F6594B" w:rsidRPr="00C05650">
        <w:rPr>
          <w:sz w:val="22"/>
          <w:szCs w:val="22"/>
          <w:shd w:val="clear" w:color="auto" w:fill="FFFFFF"/>
          <w:lang w:val="uk-UA"/>
        </w:rPr>
        <w:t>"СБК"ВОДПРОЕКТ"</w:t>
      </w:r>
      <w:r w:rsidR="006528AD" w:rsidRPr="00C05650">
        <w:rPr>
          <w:sz w:val="22"/>
          <w:szCs w:val="22"/>
          <w:shd w:val="clear" w:color="auto" w:fill="FFFFFF"/>
          <w:lang w:val="uk-UA"/>
        </w:rPr>
        <w:t>,</w:t>
      </w:r>
      <w:r w:rsidR="00F6594B" w:rsidRPr="00C05650">
        <w:rPr>
          <w:sz w:val="22"/>
          <w:szCs w:val="22"/>
          <w:lang w:val="uk-UA"/>
        </w:rPr>
        <w:t xml:space="preserve"> </w:t>
      </w:r>
      <w:r w:rsidR="006528AD" w:rsidRPr="00C05650">
        <w:rPr>
          <w:sz w:val="22"/>
          <w:szCs w:val="22"/>
          <w:lang w:val="uk-UA"/>
        </w:rPr>
        <w:t>яка</w:t>
      </w:r>
      <w:r w:rsidR="00F6594B" w:rsidRPr="00C05650">
        <w:rPr>
          <w:sz w:val="22"/>
          <w:szCs w:val="22"/>
          <w:lang w:val="uk-UA"/>
        </w:rPr>
        <w:t xml:space="preserve"> повідомила, що</w:t>
      </w:r>
      <w:r w:rsidR="00641F31" w:rsidRPr="00C05650">
        <w:rPr>
          <w:sz w:val="22"/>
          <w:szCs w:val="20"/>
          <w:lang w:val="uk-UA"/>
        </w:rPr>
        <w:t xml:space="preserve"> </w:t>
      </w:r>
      <w:r w:rsidR="00641F31" w:rsidRPr="00C05650">
        <w:rPr>
          <w:sz w:val="22"/>
          <w:szCs w:val="22"/>
          <w:lang w:val="uk-UA"/>
        </w:rPr>
        <w:t>Товариство</w:t>
      </w:r>
      <w:r w:rsidR="00641F31" w:rsidRPr="00C05650">
        <w:rPr>
          <w:sz w:val="22"/>
          <w:szCs w:val="20"/>
          <w:lang w:val="uk-UA"/>
        </w:rPr>
        <w:t xml:space="preserve"> </w:t>
      </w:r>
      <w:r w:rsidR="00641F31" w:rsidRPr="00C05650">
        <w:rPr>
          <w:sz w:val="22"/>
          <w:szCs w:val="22"/>
          <w:lang w:val="uk-UA"/>
        </w:rPr>
        <w:t>у 2017 році понесло збитки.</w:t>
      </w:r>
    </w:p>
    <w:p w:rsidR="00B0513C" w:rsidRPr="00C05650" w:rsidRDefault="00641F31" w:rsidP="000C5E68">
      <w:pPr>
        <w:widowControl w:val="0"/>
        <w:tabs>
          <w:tab w:val="left" w:pos="1134"/>
        </w:tabs>
        <w:suppressAutoHyphens/>
        <w:autoSpaceDN w:val="0"/>
        <w:spacing w:line="276" w:lineRule="auto"/>
        <w:ind w:left="360"/>
        <w:jc w:val="both"/>
        <w:textAlignment w:val="baseline"/>
        <w:rPr>
          <w:b/>
          <w:bCs/>
          <w:sz w:val="22"/>
          <w:szCs w:val="22"/>
          <w:lang w:val="uk-UA"/>
        </w:rPr>
      </w:pPr>
      <w:r w:rsidRPr="00C05650">
        <w:rPr>
          <w:sz w:val="22"/>
          <w:szCs w:val="22"/>
          <w:lang w:val="uk-UA"/>
        </w:rPr>
        <w:t xml:space="preserve">Запропоновано затвердити </w:t>
      </w:r>
      <w:r w:rsidRPr="00C05650">
        <w:rPr>
          <w:sz w:val="22"/>
          <w:szCs w:val="20"/>
          <w:lang w:val="uk-UA"/>
        </w:rPr>
        <w:t>збитки Товариства за 2017 рік.</w:t>
      </w:r>
    </w:p>
    <w:p w:rsidR="006528AD" w:rsidRPr="00C05650" w:rsidRDefault="006528AD" w:rsidP="005721DA">
      <w:pPr>
        <w:widowControl w:val="0"/>
        <w:suppressAutoHyphens/>
        <w:autoSpaceDN w:val="0"/>
        <w:spacing w:line="276" w:lineRule="auto"/>
        <w:ind w:firstLine="567"/>
        <w:jc w:val="both"/>
        <w:textAlignment w:val="baseline"/>
        <w:rPr>
          <w:b/>
          <w:bCs/>
          <w:sz w:val="22"/>
          <w:szCs w:val="22"/>
          <w:lang w:val="uk-UA"/>
        </w:rPr>
      </w:pPr>
      <w:r w:rsidRPr="00C05650">
        <w:rPr>
          <w:b/>
          <w:sz w:val="22"/>
          <w:szCs w:val="22"/>
          <w:lang w:val="uk-UA"/>
        </w:rPr>
        <w:t>На голосування</w:t>
      </w:r>
      <w:r w:rsidRPr="00C05650">
        <w:rPr>
          <w:sz w:val="22"/>
          <w:szCs w:val="22"/>
          <w:lang w:val="uk-UA"/>
        </w:rPr>
        <w:t xml:space="preserve"> виноситься проект рішення з 9-го питання порядку денного</w:t>
      </w:r>
      <w:r w:rsidR="005721DA" w:rsidRPr="00C05650">
        <w:rPr>
          <w:b/>
          <w:bCs/>
          <w:sz w:val="22"/>
          <w:szCs w:val="22"/>
          <w:lang w:val="uk-UA"/>
        </w:rPr>
        <w:t xml:space="preserve"> </w:t>
      </w:r>
      <w:r w:rsidR="005721DA" w:rsidRPr="00C05650">
        <w:rPr>
          <w:sz w:val="22"/>
          <w:szCs w:val="22"/>
          <w:lang w:val="uk-UA"/>
        </w:rPr>
        <w:t>«</w:t>
      </w:r>
      <w:r w:rsidR="005721DA" w:rsidRPr="00C05650">
        <w:rPr>
          <w:sz w:val="22"/>
          <w:szCs w:val="20"/>
          <w:lang w:val="uk-UA"/>
        </w:rPr>
        <w:t>Розподіл прибутку і збитків Товариства за 2017 рік.</w:t>
      </w:r>
      <w:r w:rsidR="005721DA" w:rsidRPr="00C05650">
        <w:rPr>
          <w:sz w:val="22"/>
          <w:szCs w:val="22"/>
          <w:lang w:val="uk-UA"/>
        </w:rPr>
        <w:t>».</w:t>
      </w:r>
    </w:p>
    <w:p w:rsidR="005721DA" w:rsidRPr="00C05650" w:rsidRDefault="005721DA" w:rsidP="005721DA">
      <w:pPr>
        <w:pStyle w:val="a3"/>
        <w:spacing w:line="276" w:lineRule="auto"/>
        <w:ind w:firstLine="567"/>
        <w:rPr>
          <w:b/>
          <w:bCs/>
          <w:spacing w:val="-2"/>
          <w:sz w:val="22"/>
          <w:szCs w:val="22"/>
        </w:rPr>
      </w:pPr>
      <w:r w:rsidRPr="00C05650">
        <w:rPr>
          <w:b/>
          <w:bCs/>
          <w:spacing w:val="-2"/>
          <w:sz w:val="22"/>
          <w:szCs w:val="22"/>
        </w:rPr>
        <w:t>Підсумок голосування:</w:t>
      </w:r>
    </w:p>
    <w:p w:rsidR="005721DA" w:rsidRPr="00C05650" w:rsidRDefault="005721DA" w:rsidP="005721DA">
      <w:pPr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C05650">
        <w:rPr>
          <w:sz w:val="22"/>
          <w:szCs w:val="22"/>
          <w:lang w:val="uk-UA"/>
        </w:rPr>
        <w:t xml:space="preserve">“За” –  </w:t>
      </w:r>
      <w:r w:rsidR="00213D43" w:rsidRPr="00C05650">
        <w:rPr>
          <w:sz w:val="22"/>
          <w:szCs w:val="22"/>
          <w:lang w:val="uk-UA"/>
        </w:rPr>
        <w:t>21</w:t>
      </w:r>
      <w:r w:rsidR="00213D43" w:rsidRPr="00C05650">
        <w:rPr>
          <w:sz w:val="22"/>
          <w:szCs w:val="22"/>
        </w:rPr>
        <w:t> </w:t>
      </w:r>
      <w:r w:rsidR="00213D43" w:rsidRPr="00C05650">
        <w:rPr>
          <w:sz w:val="22"/>
          <w:szCs w:val="22"/>
          <w:lang w:val="uk-UA"/>
        </w:rPr>
        <w:t>121</w:t>
      </w:r>
      <w:r w:rsidR="00213D43" w:rsidRPr="00C05650">
        <w:rPr>
          <w:sz w:val="22"/>
          <w:szCs w:val="22"/>
        </w:rPr>
        <w:t> </w:t>
      </w:r>
      <w:r w:rsidR="00213D43" w:rsidRPr="00C05650">
        <w:rPr>
          <w:sz w:val="22"/>
          <w:szCs w:val="22"/>
          <w:lang w:val="uk-UA"/>
        </w:rPr>
        <w:t xml:space="preserve">937 </w:t>
      </w:r>
      <w:r w:rsidRPr="00C05650">
        <w:rPr>
          <w:sz w:val="22"/>
          <w:szCs w:val="22"/>
          <w:lang w:val="uk-UA"/>
        </w:rPr>
        <w:t xml:space="preserve">голосів, що становить 100 % від загальної кількості голосів акціонерів, які зареєструвалися для участі у </w:t>
      </w:r>
      <w:r w:rsidR="0067452A" w:rsidRPr="00C05650">
        <w:rPr>
          <w:sz w:val="22"/>
          <w:szCs w:val="22"/>
          <w:lang w:val="uk-UA"/>
        </w:rPr>
        <w:t xml:space="preserve">позачергових загальних зборах акціонерів </w:t>
      </w:r>
      <w:r w:rsidRPr="00C05650">
        <w:rPr>
          <w:sz w:val="22"/>
          <w:szCs w:val="22"/>
          <w:lang w:val="uk-UA"/>
        </w:rPr>
        <w:t>та є власниками голосуючих з цього питання акцій;</w:t>
      </w:r>
      <w:r w:rsidR="0067452A" w:rsidRPr="00C05650">
        <w:rPr>
          <w:sz w:val="22"/>
          <w:szCs w:val="22"/>
          <w:lang w:val="uk-UA"/>
        </w:rPr>
        <w:t xml:space="preserve"> </w:t>
      </w:r>
    </w:p>
    <w:p w:rsidR="005721DA" w:rsidRPr="00C05650" w:rsidRDefault="005721DA" w:rsidP="005721DA">
      <w:pPr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C05650">
        <w:rPr>
          <w:spacing w:val="-1"/>
          <w:sz w:val="22"/>
          <w:szCs w:val="22"/>
          <w:lang w:val="uk-UA"/>
        </w:rPr>
        <w:t xml:space="preserve">“Проти” -  0  голосів, що становить 0 %  </w:t>
      </w:r>
      <w:r w:rsidRPr="00C05650">
        <w:rPr>
          <w:sz w:val="22"/>
          <w:szCs w:val="22"/>
          <w:lang w:val="uk-UA"/>
        </w:rPr>
        <w:t xml:space="preserve">від загальної кількості голосів акціонерів, які зареєструвалися для участі у </w:t>
      </w:r>
      <w:r w:rsidR="00FB7CCF" w:rsidRPr="00C05650">
        <w:rPr>
          <w:sz w:val="22"/>
          <w:szCs w:val="22"/>
          <w:lang w:val="uk-UA"/>
        </w:rPr>
        <w:t xml:space="preserve">позачергових загальних зборах акціонерів </w:t>
      </w:r>
      <w:r w:rsidRPr="00C05650">
        <w:rPr>
          <w:sz w:val="22"/>
          <w:szCs w:val="22"/>
          <w:lang w:val="uk-UA"/>
        </w:rPr>
        <w:t>та є власниками голосуючих з цього питання акцій;</w:t>
      </w:r>
    </w:p>
    <w:p w:rsidR="005721DA" w:rsidRPr="00C05650" w:rsidRDefault="005721DA" w:rsidP="005721DA">
      <w:pPr>
        <w:spacing w:line="276" w:lineRule="auto"/>
        <w:ind w:firstLine="284"/>
        <w:jc w:val="both"/>
        <w:rPr>
          <w:spacing w:val="-3"/>
          <w:sz w:val="22"/>
          <w:szCs w:val="22"/>
          <w:lang w:val="uk-UA"/>
        </w:rPr>
      </w:pPr>
      <w:r w:rsidRPr="00C05650">
        <w:rPr>
          <w:spacing w:val="-3"/>
          <w:sz w:val="22"/>
          <w:szCs w:val="22"/>
          <w:lang w:val="uk-UA"/>
        </w:rPr>
        <w:t xml:space="preserve">“УТРИМАЛИСЬ” - </w:t>
      </w:r>
      <w:r w:rsidRPr="00C05650">
        <w:rPr>
          <w:spacing w:val="-1"/>
          <w:sz w:val="22"/>
          <w:szCs w:val="22"/>
          <w:lang w:val="uk-UA"/>
        </w:rPr>
        <w:t xml:space="preserve"> 0  голосів, що становить 0 %  </w:t>
      </w:r>
      <w:r w:rsidRPr="00C05650">
        <w:rPr>
          <w:sz w:val="22"/>
          <w:szCs w:val="22"/>
          <w:lang w:val="uk-UA"/>
        </w:rPr>
        <w:t xml:space="preserve">від загальної кількості голосів акціонерів, які зареєструвалися для участі у </w:t>
      </w:r>
      <w:r w:rsidR="00FB7CCF" w:rsidRPr="00C05650">
        <w:rPr>
          <w:sz w:val="22"/>
          <w:szCs w:val="22"/>
          <w:lang w:val="uk-UA"/>
        </w:rPr>
        <w:t xml:space="preserve">позачергових загальних зборах акціонерів </w:t>
      </w:r>
      <w:r w:rsidRPr="00C05650">
        <w:rPr>
          <w:sz w:val="22"/>
          <w:szCs w:val="22"/>
          <w:lang w:val="uk-UA"/>
        </w:rPr>
        <w:t>та є власниками голосуючих з цього питання акцій.</w:t>
      </w:r>
      <w:r w:rsidR="00FB7CCF" w:rsidRPr="00C05650">
        <w:rPr>
          <w:sz w:val="22"/>
          <w:szCs w:val="22"/>
          <w:lang w:val="uk-UA"/>
        </w:rPr>
        <w:t xml:space="preserve"> </w:t>
      </w:r>
    </w:p>
    <w:p w:rsidR="005721DA" w:rsidRPr="00C05650" w:rsidRDefault="005721DA" w:rsidP="005721DA">
      <w:pPr>
        <w:spacing w:line="276" w:lineRule="auto"/>
        <w:ind w:firstLine="567"/>
        <w:jc w:val="both"/>
        <w:rPr>
          <w:b/>
          <w:sz w:val="22"/>
          <w:szCs w:val="22"/>
          <w:lang w:val="uk-UA"/>
        </w:rPr>
      </w:pPr>
      <w:r w:rsidRPr="00C05650">
        <w:rPr>
          <w:b/>
          <w:sz w:val="22"/>
          <w:szCs w:val="22"/>
          <w:lang w:val="uk-UA"/>
        </w:rPr>
        <w:t>Рішення прийняте.</w:t>
      </w:r>
    </w:p>
    <w:p w:rsidR="006528AD" w:rsidRPr="00C05650" w:rsidRDefault="008F65DB" w:rsidP="008F65DB">
      <w:pPr>
        <w:widowControl w:val="0"/>
        <w:tabs>
          <w:tab w:val="left" w:pos="1134"/>
        </w:tabs>
        <w:suppressAutoHyphens/>
        <w:autoSpaceDN w:val="0"/>
        <w:spacing w:line="276" w:lineRule="auto"/>
        <w:ind w:firstLine="567"/>
        <w:jc w:val="both"/>
        <w:textAlignment w:val="baseline"/>
        <w:rPr>
          <w:b/>
          <w:bCs/>
          <w:szCs w:val="22"/>
          <w:lang w:val="uk-UA"/>
        </w:rPr>
      </w:pPr>
      <w:r w:rsidRPr="00C05650">
        <w:rPr>
          <w:sz w:val="22"/>
          <w:szCs w:val="20"/>
          <w:lang w:val="uk-UA"/>
        </w:rPr>
        <w:t>Затвердити збитки Товариства за 2017 рік.</w:t>
      </w:r>
    </w:p>
    <w:p w:rsidR="006528AD" w:rsidRPr="00C05650" w:rsidRDefault="006528AD" w:rsidP="008F65DB">
      <w:pPr>
        <w:widowControl w:val="0"/>
        <w:tabs>
          <w:tab w:val="left" w:pos="1134"/>
        </w:tabs>
        <w:suppressAutoHyphens/>
        <w:autoSpaceDN w:val="0"/>
        <w:spacing w:line="276" w:lineRule="auto"/>
        <w:ind w:firstLine="567"/>
        <w:jc w:val="both"/>
        <w:textAlignment w:val="baseline"/>
        <w:rPr>
          <w:b/>
          <w:bCs/>
          <w:sz w:val="22"/>
          <w:szCs w:val="22"/>
          <w:lang w:val="uk-UA"/>
        </w:rPr>
      </w:pPr>
    </w:p>
    <w:p w:rsidR="00CE74A3" w:rsidRPr="00C05650" w:rsidRDefault="00B1620C" w:rsidP="00CE74A3">
      <w:pPr>
        <w:pStyle w:val="a3"/>
        <w:spacing w:line="276" w:lineRule="auto"/>
        <w:ind w:firstLine="567"/>
        <w:rPr>
          <w:sz w:val="22"/>
          <w:szCs w:val="22"/>
        </w:rPr>
      </w:pPr>
      <w:r w:rsidRPr="00C05650">
        <w:rPr>
          <w:b/>
          <w:sz w:val="22"/>
          <w:szCs w:val="22"/>
          <w:u w:val="single"/>
        </w:rPr>
        <w:t>З 10-го питання порядку денного</w:t>
      </w:r>
      <w:r w:rsidRPr="00C05650">
        <w:rPr>
          <w:sz w:val="22"/>
          <w:szCs w:val="22"/>
        </w:rPr>
        <w:t xml:space="preserve"> -</w:t>
      </w:r>
      <w:r w:rsidR="00CE74A3" w:rsidRPr="00C05650">
        <w:rPr>
          <w:sz w:val="22"/>
          <w:szCs w:val="22"/>
        </w:rPr>
        <w:t xml:space="preserve"> </w:t>
      </w:r>
      <w:r w:rsidR="00CE74A3" w:rsidRPr="00C05650">
        <w:rPr>
          <w:bCs/>
          <w:spacing w:val="-2"/>
          <w:sz w:val="22"/>
          <w:szCs w:val="22"/>
        </w:rPr>
        <w:t>«</w:t>
      </w:r>
      <w:r w:rsidR="00CE74A3" w:rsidRPr="00C05650">
        <w:rPr>
          <w:sz w:val="22"/>
        </w:rPr>
        <w:t>Розподіл прибутку і збитків Товариства за 2018 рік.</w:t>
      </w:r>
      <w:r w:rsidR="00CE74A3" w:rsidRPr="00C05650">
        <w:rPr>
          <w:bCs/>
          <w:spacing w:val="-2"/>
          <w:sz w:val="22"/>
          <w:szCs w:val="22"/>
        </w:rPr>
        <w:t xml:space="preserve">», </w:t>
      </w:r>
      <w:r w:rsidR="00CE74A3" w:rsidRPr="00C05650">
        <w:rPr>
          <w:sz w:val="22"/>
          <w:szCs w:val="22"/>
        </w:rPr>
        <w:t xml:space="preserve">виступила головний бухгалтер </w:t>
      </w:r>
      <w:proofErr w:type="spellStart"/>
      <w:r w:rsidR="00CE74A3" w:rsidRPr="00C05650">
        <w:rPr>
          <w:rStyle w:val="af1"/>
          <w:i w:val="0"/>
          <w:sz w:val="22"/>
          <w:szCs w:val="22"/>
        </w:rPr>
        <w:t>ПрАТ</w:t>
      </w:r>
      <w:proofErr w:type="spellEnd"/>
      <w:r w:rsidR="00CE74A3" w:rsidRPr="00C05650">
        <w:rPr>
          <w:rStyle w:val="af1"/>
          <w:sz w:val="22"/>
          <w:szCs w:val="22"/>
        </w:rPr>
        <w:t xml:space="preserve"> </w:t>
      </w:r>
      <w:r w:rsidR="00CE74A3" w:rsidRPr="00C05650">
        <w:rPr>
          <w:sz w:val="22"/>
          <w:szCs w:val="22"/>
          <w:shd w:val="clear" w:color="auto" w:fill="FFFFFF"/>
        </w:rPr>
        <w:t>"СБК"ВОДПРОЕКТ",</w:t>
      </w:r>
      <w:r w:rsidR="00CE74A3" w:rsidRPr="00C05650">
        <w:rPr>
          <w:sz w:val="22"/>
          <w:szCs w:val="22"/>
        </w:rPr>
        <w:t xml:space="preserve"> яка повідомила, що Товариство у 2018 році </w:t>
      </w:r>
      <w:r w:rsidR="003356BE" w:rsidRPr="00C05650">
        <w:rPr>
          <w:sz w:val="22"/>
          <w:szCs w:val="22"/>
        </w:rPr>
        <w:t>отримало прибуток у розмірі 111 000,00 ( Сто одинадцять тисяч ) гривень 00 копійок.</w:t>
      </w:r>
    </w:p>
    <w:p w:rsidR="008F65DB" w:rsidRPr="00C05650" w:rsidRDefault="00CE74A3" w:rsidP="00660DFF">
      <w:pPr>
        <w:widowControl w:val="0"/>
        <w:suppressAutoHyphens/>
        <w:autoSpaceDN w:val="0"/>
        <w:spacing w:line="276" w:lineRule="auto"/>
        <w:ind w:firstLine="567"/>
        <w:jc w:val="both"/>
        <w:textAlignment w:val="baseline"/>
        <w:rPr>
          <w:b/>
          <w:bCs/>
          <w:sz w:val="22"/>
          <w:szCs w:val="22"/>
          <w:lang w:val="uk-UA"/>
        </w:rPr>
      </w:pPr>
      <w:r w:rsidRPr="00C05650">
        <w:rPr>
          <w:sz w:val="22"/>
          <w:szCs w:val="22"/>
          <w:lang w:val="uk-UA"/>
        </w:rPr>
        <w:t xml:space="preserve">Запропоновано </w:t>
      </w:r>
      <w:r w:rsidR="00660DFF" w:rsidRPr="00C05650">
        <w:rPr>
          <w:sz w:val="22"/>
          <w:szCs w:val="22"/>
          <w:lang w:val="uk-UA"/>
        </w:rPr>
        <w:t xml:space="preserve">розподілити прибутки Товариства за 2018 рік наступним чином –  111 000,00 ( Сто одинадцять тисяч ) гривень 00 копійок направити на модернізацію та поліпшення матеріально-технічної бази Товариства.  </w:t>
      </w:r>
    </w:p>
    <w:p w:rsidR="008F65DB" w:rsidRPr="00C05650" w:rsidRDefault="0029313A" w:rsidP="0029313A">
      <w:pPr>
        <w:spacing w:line="276" w:lineRule="auto"/>
        <w:ind w:firstLine="567"/>
        <w:jc w:val="both"/>
        <w:rPr>
          <w:bCs/>
          <w:spacing w:val="-2"/>
          <w:sz w:val="22"/>
          <w:szCs w:val="22"/>
          <w:lang w:val="uk-UA"/>
        </w:rPr>
      </w:pPr>
      <w:r w:rsidRPr="00C05650">
        <w:rPr>
          <w:b/>
          <w:sz w:val="22"/>
          <w:szCs w:val="22"/>
          <w:lang w:val="uk-UA"/>
        </w:rPr>
        <w:lastRenderedPageBreak/>
        <w:t>На голосування</w:t>
      </w:r>
      <w:r w:rsidRPr="00C05650">
        <w:rPr>
          <w:sz w:val="22"/>
          <w:szCs w:val="22"/>
          <w:lang w:val="uk-UA"/>
        </w:rPr>
        <w:t xml:space="preserve"> виноситься проект рішення з 10-го питання порядку денного </w:t>
      </w:r>
      <w:r w:rsidRPr="00C05650">
        <w:rPr>
          <w:bCs/>
          <w:spacing w:val="-2"/>
          <w:sz w:val="22"/>
          <w:szCs w:val="22"/>
        </w:rPr>
        <w:t>«</w:t>
      </w:r>
      <w:r w:rsidRPr="00C05650">
        <w:rPr>
          <w:sz w:val="22"/>
          <w:szCs w:val="20"/>
          <w:lang w:val="uk-UA"/>
        </w:rPr>
        <w:t>Розподіл прибутку і збитків Товариства за 2018 рік.</w:t>
      </w:r>
      <w:r w:rsidRPr="00C05650">
        <w:rPr>
          <w:bCs/>
          <w:spacing w:val="-2"/>
          <w:sz w:val="22"/>
          <w:szCs w:val="22"/>
        </w:rPr>
        <w:t>»</w:t>
      </w:r>
      <w:r w:rsidRPr="00C05650">
        <w:rPr>
          <w:bCs/>
          <w:spacing w:val="-2"/>
          <w:sz w:val="22"/>
          <w:szCs w:val="22"/>
          <w:lang w:val="uk-UA"/>
        </w:rPr>
        <w:t>.</w:t>
      </w:r>
    </w:p>
    <w:p w:rsidR="0029313A" w:rsidRPr="00C05650" w:rsidRDefault="0029313A" w:rsidP="0029313A">
      <w:pPr>
        <w:pStyle w:val="a3"/>
        <w:spacing w:line="276" w:lineRule="auto"/>
        <w:ind w:firstLine="567"/>
        <w:rPr>
          <w:b/>
          <w:bCs/>
          <w:spacing w:val="-2"/>
          <w:sz w:val="22"/>
          <w:szCs w:val="22"/>
        </w:rPr>
      </w:pPr>
      <w:r w:rsidRPr="00C05650">
        <w:rPr>
          <w:b/>
          <w:bCs/>
          <w:spacing w:val="-2"/>
          <w:sz w:val="22"/>
          <w:szCs w:val="22"/>
        </w:rPr>
        <w:t>Підсумок голосування:</w:t>
      </w:r>
    </w:p>
    <w:p w:rsidR="0029313A" w:rsidRPr="00C05650" w:rsidRDefault="0029313A" w:rsidP="0029313A">
      <w:pPr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C05650">
        <w:rPr>
          <w:sz w:val="22"/>
          <w:szCs w:val="22"/>
          <w:lang w:val="uk-UA"/>
        </w:rPr>
        <w:t xml:space="preserve">“За” –  </w:t>
      </w:r>
      <w:r w:rsidR="00213D43" w:rsidRPr="00C05650">
        <w:rPr>
          <w:sz w:val="22"/>
          <w:szCs w:val="22"/>
          <w:lang w:val="uk-UA"/>
        </w:rPr>
        <w:t>21</w:t>
      </w:r>
      <w:r w:rsidR="00213D43" w:rsidRPr="00C05650">
        <w:rPr>
          <w:sz w:val="22"/>
          <w:szCs w:val="22"/>
        </w:rPr>
        <w:t> </w:t>
      </w:r>
      <w:r w:rsidR="00213D43" w:rsidRPr="00C05650">
        <w:rPr>
          <w:sz w:val="22"/>
          <w:szCs w:val="22"/>
          <w:lang w:val="uk-UA"/>
        </w:rPr>
        <w:t>121</w:t>
      </w:r>
      <w:r w:rsidR="00213D43" w:rsidRPr="00C05650">
        <w:rPr>
          <w:sz w:val="22"/>
          <w:szCs w:val="22"/>
        </w:rPr>
        <w:t> </w:t>
      </w:r>
      <w:r w:rsidR="00213D43" w:rsidRPr="00C05650">
        <w:rPr>
          <w:sz w:val="22"/>
          <w:szCs w:val="22"/>
          <w:lang w:val="uk-UA"/>
        </w:rPr>
        <w:t xml:space="preserve">937 </w:t>
      </w:r>
      <w:r w:rsidRPr="00C05650">
        <w:rPr>
          <w:sz w:val="22"/>
          <w:szCs w:val="22"/>
          <w:lang w:val="uk-UA"/>
        </w:rPr>
        <w:t xml:space="preserve">голосів, що становить 100 % від загальної кількості голосів акціонерів, які зареєструвалися для участі у </w:t>
      </w:r>
      <w:r w:rsidR="0026085E" w:rsidRPr="00C05650">
        <w:rPr>
          <w:sz w:val="22"/>
          <w:szCs w:val="22"/>
          <w:lang w:val="uk-UA"/>
        </w:rPr>
        <w:t xml:space="preserve">позачергових загальних зборах акціонерів </w:t>
      </w:r>
      <w:r w:rsidRPr="00C05650">
        <w:rPr>
          <w:sz w:val="22"/>
          <w:szCs w:val="22"/>
          <w:lang w:val="uk-UA"/>
        </w:rPr>
        <w:t>та є власниками голосуючих з цього питання акцій;</w:t>
      </w:r>
      <w:r w:rsidR="0026085E" w:rsidRPr="00C05650">
        <w:rPr>
          <w:sz w:val="22"/>
          <w:szCs w:val="22"/>
          <w:lang w:val="uk-UA"/>
        </w:rPr>
        <w:t xml:space="preserve">  </w:t>
      </w:r>
    </w:p>
    <w:p w:rsidR="0029313A" w:rsidRPr="00C05650" w:rsidRDefault="0029313A" w:rsidP="0029313A">
      <w:pPr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C05650">
        <w:rPr>
          <w:spacing w:val="-1"/>
          <w:sz w:val="22"/>
          <w:szCs w:val="22"/>
          <w:lang w:val="uk-UA"/>
        </w:rPr>
        <w:t xml:space="preserve">“Проти” -  0  голосів, що становить 0 %  </w:t>
      </w:r>
      <w:r w:rsidRPr="00C05650">
        <w:rPr>
          <w:sz w:val="22"/>
          <w:szCs w:val="22"/>
          <w:lang w:val="uk-UA"/>
        </w:rPr>
        <w:t xml:space="preserve">від загальної кількості голосів акціонерів, які зареєструвалися для участі у </w:t>
      </w:r>
      <w:r w:rsidR="0026085E" w:rsidRPr="00C05650">
        <w:rPr>
          <w:sz w:val="22"/>
          <w:szCs w:val="22"/>
          <w:lang w:val="uk-UA"/>
        </w:rPr>
        <w:t xml:space="preserve">позачергових загальних зборах акціонерів </w:t>
      </w:r>
      <w:r w:rsidRPr="00C05650">
        <w:rPr>
          <w:sz w:val="22"/>
          <w:szCs w:val="22"/>
          <w:lang w:val="uk-UA"/>
        </w:rPr>
        <w:t>та є власниками голосуючих з цього питання акцій;</w:t>
      </w:r>
    </w:p>
    <w:p w:rsidR="0029313A" w:rsidRPr="00C05650" w:rsidRDefault="0029313A" w:rsidP="0029313A">
      <w:pPr>
        <w:spacing w:line="276" w:lineRule="auto"/>
        <w:ind w:firstLine="284"/>
        <w:jc w:val="both"/>
        <w:rPr>
          <w:spacing w:val="-3"/>
          <w:sz w:val="22"/>
          <w:szCs w:val="22"/>
          <w:lang w:val="uk-UA"/>
        </w:rPr>
      </w:pPr>
      <w:r w:rsidRPr="00C05650">
        <w:rPr>
          <w:spacing w:val="-3"/>
          <w:sz w:val="22"/>
          <w:szCs w:val="22"/>
          <w:lang w:val="uk-UA"/>
        </w:rPr>
        <w:t xml:space="preserve">“УТРИМАЛИСЬ” - </w:t>
      </w:r>
      <w:r w:rsidRPr="00C05650">
        <w:rPr>
          <w:spacing w:val="-1"/>
          <w:sz w:val="22"/>
          <w:szCs w:val="22"/>
          <w:lang w:val="uk-UA"/>
        </w:rPr>
        <w:t xml:space="preserve"> 0  голосів, що становить 0 %  </w:t>
      </w:r>
      <w:r w:rsidRPr="00C05650">
        <w:rPr>
          <w:sz w:val="22"/>
          <w:szCs w:val="22"/>
          <w:lang w:val="uk-UA"/>
        </w:rPr>
        <w:t xml:space="preserve">від загальної кількості голосів акціонерів, які зареєструвалися для участі у </w:t>
      </w:r>
      <w:r w:rsidR="0026085E" w:rsidRPr="00C05650">
        <w:rPr>
          <w:sz w:val="22"/>
          <w:szCs w:val="22"/>
          <w:lang w:val="uk-UA"/>
        </w:rPr>
        <w:t xml:space="preserve">позачергових загальних зборах акціонерів </w:t>
      </w:r>
      <w:r w:rsidRPr="00C05650">
        <w:rPr>
          <w:sz w:val="22"/>
          <w:szCs w:val="22"/>
          <w:lang w:val="uk-UA"/>
        </w:rPr>
        <w:t>та є власниками голосуючих з цього питання акцій.</w:t>
      </w:r>
    </w:p>
    <w:p w:rsidR="0029313A" w:rsidRPr="00C05650" w:rsidRDefault="0029313A" w:rsidP="0029313A">
      <w:pPr>
        <w:spacing w:line="276" w:lineRule="auto"/>
        <w:ind w:firstLine="567"/>
        <w:jc w:val="both"/>
        <w:rPr>
          <w:b/>
          <w:sz w:val="22"/>
          <w:szCs w:val="22"/>
          <w:lang w:val="uk-UA"/>
        </w:rPr>
      </w:pPr>
      <w:r w:rsidRPr="00C05650">
        <w:rPr>
          <w:b/>
          <w:sz w:val="22"/>
          <w:szCs w:val="22"/>
          <w:lang w:val="uk-UA"/>
        </w:rPr>
        <w:t>Рішення прийняте.</w:t>
      </w:r>
    </w:p>
    <w:p w:rsidR="008F65DB" w:rsidRPr="00C05650" w:rsidRDefault="00043D82" w:rsidP="00A9247B">
      <w:pPr>
        <w:spacing w:line="276" w:lineRule="auto"/>
        <w:ind w:firstLine="567"/>
        <w:jc w:val="both"/>
        <w:rPr>
          <w:szCs w:val="22"/>
          <w:lang w:val="uk-UA"/>
        </w:rPr>
      </w:pPr>
      <w:r w:rsidRPr="00C05650">
        <w:rPr>
          <w:sz w:val="22"/>
          <w:szCs w:val="20"/>
          <w:lang w:val="uk-UA"/>
        </w:rPr>
        <w:t xml:space="preserve">Розподілити прибутки Товариства за 2018 рік наступним чином –  </w:t>
      </w:r>
      <w:r w:rsidR="009E29B1" w:rsidRPr="00C05650">
        <w:rPr>
          <w:sz w:val="22"/>
          <w:szCs w:val="20"/>
          <w:lang w:val="uk-UA"/>
        </w:rPr>
        <w:t>111 000,00 (</w:t>
      </w:r>
      <w:r w:rsidRPr="00C05650">
        <w:rPr>
          <w:sz w:val="22"/>
          <w:szCs w:val="20"/>
          <w:lang w:val="uk-UA"/>
        </w:rPr>
        <w:t xml:space="preserve">Сто </w:t>
      </w:r>
      <w:r w:rsidR="009E29B1" w:rsidRPr="00C05650">
        <w:rPr>
          <w:sz w:val="22"/>
          <w:szCs w:val="20"/>
          <w:lang w:val="uk-UA"/>
        </w:rPr>
        <w:t>одинадцять тисяч</w:t>
      </w:r>
      <w:r w:rsidRPr="00C05650">
        <w:rPr>
          <w:sz w:val="22"/>
          <w:szCs w:val="20"/>
          <w:lang w:val="uk-UA"/>
        </w:rPr>
        <w:t xml:space="preserve">) гривень 00 копійок направити на модернізацію та поліпшення матеріально-технічної бази Товариства.  </w:t>
      </w:r>
    </w:p>
    <w:p w:rsidR="008F65DB" w:rsidRPr="00C05650" w:rsidRDefault="008F65DB" w:rsidP="00A9247B">
      <w:pPr>
        <w:spacing w:line="276" w:lineRule="auto"/>
        <w:ind w:firstLine="567"/>
        <w:jc w:val="both"/>
        <w:rPr>
          <w:sz w:val="22"/>
          <w:szCs w:val="22"/>
          <w:lang w:val="uk-UA"/>
        </w:rPr>
      </w:pPr>
    </w:p>
    <w:p w:rsidR="00425FDF" w:rsidRPr="00C05650" w:rsidRDefault="00FF380F" w:rsidP="004E0DE2">
      <w:pPr>
        <w:widowControl w:val="0"/>
        <w:suppressAutoHyphens/>
        <w:autoSpaceDN w:val="0"/>
        <w:spacing w:line="276" w:lineRule="auto"/>
        <w:ind w:firstLine="567"/>
        <w:jc w:val="both"/>
        <w:textAlignment w:val="baseline"/>
        <w:rPr>
          <w:sz w:val="22"/>
          <w:szCs w:val="22"/>
          <w:lang w:val="uk-UA"/>
        </w:rPr>
      </w:pPr>
      <w:r w:rsidRPr="00C05650">
        <w:rPr>
          <w:b/>
          <w:sz w:val="22"/>
          <w:szCs w:val="22"/>
          <w:u w:val="single"/>
          <w:lang w:val="uk-UA"/>
        </w:rPr>
        <w:t>З 11-го питання порядку денного</w:t>
      </w:r>
      <w:r w:rsidRPr="00C05650">
        <w:rPr>
          <w:sz w:val="22"/>
          <w:szCs w:val="22"/>
          <w:lang w:val="uk-UA"/>
        </w:rPr>
        <w:t xml:space="preserve"> – «</w:t>
      </w:r>
      <w:r w:rsidR="008944CE" w:rsidRPr="00C05650">
        <w:rPr>
          <w:sz w:val="22"/>
          <w:szCs w:val="20"/>
          <w:lang w:val="uk-UA"/>
        </w:rPr>
        <w:t>Прийняття рішення про попереднє надання згоди на вчинення значних правочинів, які можуть вчинятися Товариством протягом не більш як одного року з дати прийняття такого рішення. Визначення особи уповноваженої на укладання (підписання) значних правочинів.</w:t>
      </w:r>
      <w:r w:rsidRPr="00C05650">
        <w:rPr>
          <w:sz w:val="22"/>
          <w:szCs w:val="22"/>
          <w:lang w:val="uk-UA"/>
        </w:rPr>
        <w:t>»</w:t>
      </w:r>
      <w:r w:rsidR="008944CE" w:rsidRPr="00C05650">
        <w:rPr>
          <w:sz w:val="22"/>
          <w:szCs w:val="22"/>
          <w:lang w:val="uk-UA"/>
        </w:rPr>
        <w:t>,</w:t>
      </w:r>
      <w:r w:rsidR="001F63F8" w:rsidRPr="00C05650">
        <w:rPr>
          <w:sz w:val="22"/>
          <w:szCs w:val="22"/>
          <w:lang w:val="uk-UA"/>
        </w:rPr>
        <w:t xml:space="preserve"> </w:t>
      </w:r>
      <w:r w:rsidR="004E0DE2" w:rsidRPr="00C05650">
        <w:rPr>
          <w:sz w:val="22"/>
          <w:szCs w:val="22"/>
          <w:lang w:val="uk-UA"/>
        </w:rPr>
        <w:t xml:space="preserve">запропоновано </w:t>
      </w:r>
      <w:r w:rsidR="00425FDF" w:rsidRPr="00C05650">
        <w:rPr>
          <w:sz w:val="22"/>
          <w:szCs w:val="22"/>
          <w:lang w:val="uk-UA"/>
        </w:rPr>
        <w:t xml:space="preserve">з метою реалізації господарської діяльності Товариства на 2019 – 2020 роки надати попередню згоду на вчинення значних правочинів будь-якого змісту, виду, характеру, які можуть вчинятись Товариством у період з 20.12.2019 року і до 20.12.2020 року (включно), </w:t>
      </w:r>
      <w:r w:rsidR="00425FDF" w:rsidRPr="00C05650">
        <w:rPr>
          <w:sz w:val="22"/>
          <w:szCs w:val="22"/>
          <w:shd w:val="clear" w:color="auto" w:fill="FFFFFF"/>
          <w:lang w:val="uk-UA"/>
        </w:rPr>
        <w:t>якщо ринкова вартість майна або послуг, що є предметом значного правочину, перевищує 25 відсотків вартості активів за даними останньої річної фінансової звітності Товариства</w:t>
      </w:r>
      <w:r w:rsidR="00425FDF" w:rsidRPr="00C05650">
        <w:rPr>
          <w:sz w:val="22"/>
          <w:szCs w:val="22"/>
          <w:lang w:val="uk-UA"/>
        </w:rPr>
        <w:t>, а саме в разі якщо вартість кожного правочину буде перевищувати суму еквівалентну 2 682 750, 00 (Два мільйона шістсот вісімдесят дві тисячі сімсот п’ятдесят) гривень  00  копійок, гранична вартість кожного з них буде становити  10 000 000,00 (Десять мільйонів) гривень.</w:t>
      </w:r>
    </w:p>
    <w:p w:rsidR="006B57C8" w:rsidRPr="00C05650" w:rsidRDefault="006B57C8" w:rsidP="006B57C8">
      <w:pPr>
        <w:tabs>
          <w:tab w:val="left" w:pos="1134"/>
        </w:tabs>
        <w:spacing w:line="276" w:lineRule="auto"/>
        <w:ind w:firstLine="567"/>
        <w:jc w:val="both"/>
        <w:rPr>
          <w:bCs/>
          <w:sz w:val="22"/>
          <w:szCs w:val="22"/>
          <w:lang w:val="uk-UA"/>
        </w:rPr>
      </w:pPr>
      <w:r w:rsidRPr="00C05650">
        <w:rPr>
          <w:sz w:val="22"/>
          <w:szCs w:val="22"/>
          <w:lang w:val="uk-UA"/>
        </w:rPr>
        <w:t>Запропоновано</w:t>
      </w:r>
      <w:r w:rsidRPr="00C05650">
        <w:rPr>
          <w:bCs/>
          <w:sz w:val="22"/>
          <w:szCs w:val="22"/>
          <w:lang w:val="uk-UA"/>
        </w:rPr>
        <w:t xml:space="preserve"> уповноважити</w:t>
      </w:r>
      <w:r w:rsidRPr="00C05650">
        <w:rPr>
          <w:sz w:val="22"/>
          <w:szCs w:val="22"/>
          <w:lang w:val="uk-UA"/>
        </w:rPr>
        <w:t xml:space="preserve"> Директора</w:t>
      </w:r>
      <w:r w:rsidRPr="00C05650">
        <w:rPr>
          <w:bCs/>
          <w:sz w:val="22"/>
          <w:szCs w:val="22"/>
          <w:lang w:val="uk-UA"/>
        </w:rPr>
        <w:t xml:space="preserve"> </w:t>
      </w:r>
      <w:r w:rsidRPr="00C05650">
        <w:rPr>
          <w:rStyle w:val="af1"/>
          <w:i w:val="0"/>
          <w:sz w:val="22"/>
          <w:szCs w:val="22"/>
          <w:lang w:val="uk-UA"/>
        </w:rPr>
        <w:t>ПРИВАТНОГО АКЦІОНЕРНОГО ТОВАРИСТВА</w:t>
      </w:r>
      <w:r w:rsidRPr="00C05650">
        <w:rPr>
          <w:rStyle w:val="af1"/>
          <w:sz w:val="22"/>
          <w:szCs w:val="22"/>
          <w:lang w:val="uk-UA"/>
        </w:rPr>
        <w:t xml:space="preserve"> </w:t>
      </w:r>
      <w:r w:rsidRPr="00C05650">
        <w:rPr>
          <w:sz w:val="22"/>
          <w:szCs w:val="22"/>
          <w:shd w:val="clear" w:color="auto" w:fill="FFFFFF"/>
          <w:lang w:val="uk-UA"/>
        </w:rPr>
        <w:t>"СПЕЦІАЛІЗОВАНА БУДІВЕЛЬНА КОМПАНІЯ "ВОДПРОЕКТ"</w:t>
      </w:r>
      <w:r w:rsidRPr="00C05650">
        <w:rPr>
          <w:rStyle w:val="af1"/>
          <w:b/>
          <w:sz w:val="22"/>
          <w:szCs w:val="22"/>
          <w:lang w:val="uk-UA"/>
        </w:rPr>
        <w:t xml:space="preserve"> </w:t>
      </w:r>
      <w:proofErr w:type="spellStart"/>
      <w:r w:rsidRPr="00C05650">
        <w:rPr>
          <w:rStyle w:val="af1"/>
          <w:i w:val="0"/>
          <w:sz w:val="22"/>
          <w:szCs w:val="22"/>
          <w:lang w:val="uk-UA"/>
        </w:rPr>
        <w:t>Целіка</w:t>
      </w:r>
      <w:proofErr w:type="spellEnd"/>
      <w:r w:rsidRPr="00C05650">
        <w:rPr>
          <w:rStyle w:val="af1"/>
          <w:i w:val="0"/>
          <w:sz w:val="22"/>
          <w:szCs w:val="22"/>
          <w:lang w:val="uk-UA"/>
        </w:rPr>
        <w:t xml:space="preserve"> Олександра Миколайовича</w:t>
      </w:r>
      <w:r w:rsidRPr="00C05650">
        <w:rPr>
          <w:rStyle w:val="af1"/>
          <w:sz w:val="22"/>
          <w:szCs w:val="22"/>
          <w:lang w:val="uk-UA"/>
        </w:rPr>
        <w:t xml:space="preserve"> </w:t>
      </w:r>
      <w:r w:rsidRPr="00C05650">
        <w:rPr>
          <w:bCs/>
          <w:sz w:val="22"/>
          <w:szCs w:val="22"/>
          <w:lang w:val="uk-UA"/>
        </w:rPr>
        <w:t xml:space="preserve">на укладання (підписання) значних правочинів. </w:t>
      </w:r>
    </w:p>
    <w:p w:rsidR="00F97D5C" w:rsidRPr="00C05650" w:rsidRDefault="006B57C8" w:rsidP="006B57C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C05650">
        <w:rPr>
          <w:b/>
          <w:sz w:val="22"/>
          <w:szCs w:val="22"/>
          <w:lang w:val="uk-UA"/>
        </w:rPr>
        <w:t>На голосування</w:t>
      </w:r>
      <w:r w:rsidRPr="00C05650">
        <w:rPr>
          <w:sz w:val="22"/>
          <w:szCs w:val="22"/>
          <w:lang w:val="uk-UA"/>
        </w:rPr>
        <w:t xml:space="preserve"> виноситься проект рішення з 11-го питання порядку денного «</w:t>
      </w:r>
      <w:r w:rsidRPr="00C05650">
        <w:rPr>
          <w:sz w:val="22"/>
          <w:szCs w:val="20"/>
          <w:lang w:val="uk-UA"/>
        </w:rPr>
        <w:t>Прийняття рішення про попереднє надання згоди на вчинення значних правочинів, які можуть вчинятися Товариством протягом не більш як одного року з дати прийняття такого рішення. Визначення особи уповноваженої на укладання (підписання) значних правочинів.</w:t>
      </w:r>
      <w:r w:rsidRPr="00C05650">
        <w:rPr>
          <w:sz w:val="22"/>
          <w:szCs w:val="22"/>
          <w:lang w:val="uk-UA"/>
        </w:rPr>
        <w:t>».</w:t>
      </w:r>
    </w:p>
    <w:p w:rsidR="009E29B1" w:rsidRPr="00C05650" w:rsidRDefault="009E29B1" w:rsidP="009E29B1">
      <w:pPr>
        <w:pStyle w:val="a3"/>
        <w:spacing w:line="276" w:lineRule="auto"/>
        <w:ind w:firstLine="567"/>
        <w:rPr>
          <w:b/>
          <w:bCs/>
          <w:spacing w:val="-2"/>
          <w:sz w:val="22"/>
          <w:szCs w:val="22"/>
        </w:rPr>
      </w:pPr>
      <w:r w:rsidRPr="00C05650">
        <w:rPr>
          <w:b/>
          <w:bCs/>
          <w:spacing w:val="-2"/>
          <w:sz w:val="22"/>
          <w:szCs w:val="22"/>
        </w:rPr>
        <w:t>Підсумок голосування:</w:t>
      </w:r>
    </w:p>
    <w:p w:rsidR="00FB2413" w:rsidRPr="00C05650" w:rsidRDefault="009E29B1" w:rsidP="00721381">
      <w:pPr>
        <w:spacing w:line="276" w:lineRule="auto"/>
        <w:ind w:firstLine="284"/>
        <w:jc w:val="both"/>
        <w:rPr>
          <w:i/>
          <w:sz w:val="22"/>
          <w:szCs w:val="22"/>
          <w:lang w:val="uk-UA"/>
        </w:rPr>
      </w:pPr>
      <w:r w:rsidRPr="00C05650">
        <w:rPr>
          <w:sz w:val="22"/>
          <w:szCs w:val="22"/>
          <w:lang w:val="uk-UA"/>
        </w:rPr>
        <w:t xml:space="preserve">“За” – </w:t>
      </w:r>
      <w:r w:rsidR="00BD2759" w:rsidRPr="00C05650">
        <w:rPr>
          <w:sz w:val="22"/>
          <w:szCs w:val="22"/>
          <w:lang w:val="uk-UA"/>
        </w:rPr>
        <w:t>21</w:t>
      </w:r>
      <w:r w:rsidR="00BD2759" w:rsidRPr="00C05650">
        <w:rPr>
          <w:sz w:val="22"/>
          <w:szCs w:val="22"/>
        </w:rPr>
        <w:t> </w:t>
      </w:r>
      <w:r w:rsidR="00BD2759" w:rsidRPr="00C05650">
        <w:rPr>
          <w:sz w:val="22"/>
          <w:szCs w:val="22"/>
          <w:lang w:val="uk-UA"/>
        </w:rPr>
        <w:t>121</w:t>
      </w:r>
      <w:r w:rsidR="00BD2759" w:rsidRPr="00C05650">
        <w:rPr>
          <w:sz w:val="22"/>
          <w:szCs w:val="22"/>
        </w:rPr>
        <w:t> </w:t>
      </w:r>
      <w:r w:rsidR="00BD2759" w:rsidRPr="00C05650">
        <w:rPr>
          <w:sz w:val="22"/>
          <w:szCs w:val="22"/>
          <w:lang w:val="uk-UA"/>
        </w:rPr>
        <w:t xml:space="preserve">937 </w:t>
      </w:r>
      <w:r w:rsidR="00FB2413" w:rsidRPr="00C05650">
        <w:rPr>
          <w:sz w:val="22"/>
          <w:szCs w:val="22"/>
          <w:shd w:val="clear" w:color="auto" w:fill="FFFFFF"/>
          <w:lang w:val="uk-UA"/>
        </w:rPr>
        <w:t>голосів,</w:t>
      </w:r>
      <w:r w:rsidR="00FB2413" w:rsidRPr="00C05650">
        <w:rPr>
          <w:sz w:val="22"/>
          <w:szCs w:val="22"/>
          <w:lang w:val="uk-UA"/>
        </w:rPr>
        <w:t xml:space="preserve"> що становить </w:t>
      </w:r>
      <w:r w:rsidR="00F22779" w:rsidRPr="00C05650">
        <w:rPr>
          <w:sz w:val="22"/>
          <w:szCs w:val="22"/>
          <w:lang w:val="uk-UA"/>
        </w:rPr>
        <w:t>97.27</w:t>
      </w:r>
      <w:r w:rsidR="00FB2413" w:rsidRPr="00C05650">
        <w:rPr>
          <w:sz w:val="22"/>
          <w:szCs w:val="22"/>
          <w:lang w:val="uk-UA"/>
        </w:rPr>
        <w:t xml:space="preserve">  % </w:t>
      </w:r>
      <w:r w:rsidR="00721381" w:rsidRPr="00C05650">
        <w:rPr>
          <w:sz w:val="22"/>
          <w:szCs w:val="22"/>
          <w:shd w:val="clear" w:color="auto" w:fill="FFFFFF"/>
          <w:lang w:val="uk-UA"/>
        </w:rPr>
        <w:t xml:space="preserve">голосів </w:t>
      </w:r>
      <w:r w:rsidR="00FB2413" w:rsidRPr="00C05650">
        <w:rPr>
          <w:sz w:val="22"/>
          <w:szCs w:val="22"/>
          <w:shd w:val="clear" w:color="auto" w:fill="FFFFFF"/>
          <w:lang w:val="uk-UA"/>
        </w:rPr>
        <w:t>акціонерів від їх загальної кількості</w:t>
      </w:r>
      <w:r w:rsidR="00721381" w:rsidRPr="00C05650">
        <w:rPr>
          <w:i/>
          <w:sz w:val="22"/>
          <w:szCs w:val="22"/>
          <w:shd w:val="clear" w:color="auto" w:fill="FFFFFF"/>
          <w:lang w:val="uk-UA"/>
        </w:rPr>
        <w:t xml:space="preserve"> ( та  </w:t>
      </w:r>
      <w:r w:rsidR="00F22779" w:rsidRPr="00C05650">
        <w:rPr>
          <w:i/>
          <w:sz w:val="22"/>
          <w:szCs w:val="22"/>
          <w:lang w:val="uk-UA"/>
        </w:rPr>
        <w:t>21</w:t>
      </w:r>
      <w:r w:rsidR="00F22779" w:rsidRPr="00C05650">
        <w:rPr>
          <w:i/>
          <w:sz w:val="22"/>
          <w:szCs w:val="22"/>
        </w:rPr>
        <w:t> </w:t>
      </w:r>
      <w:r w:rsidR="00F22779" w:rsidRPr="00C05650">
        <w:rPr>
          <w:i/>
          <w:sz w:val="22"/>
          <w:szCs w:val="22"/>
          <w:lang w:val="uk-UA"/>
        </w:rPr>
        <w:t>121</w:t>
      </w:r>
      <w:r w:rsidR="00F22779" w:rsidRPr="00C05650">
        <w:rPr>
          <w:i/>
          <w:sz w:val="22"/>
          <w:szCs w:val="22"/>
        </w:rPr>
        <w:t> </w:t>
      </w:r>
      <w:r w:rsidR="00F22779" w:rsidRPr="00C05650">
        <w:rPr>
          <w:i/>
          <w:sz w:val="22"/>
          <w:szCs w:val="22"/>
          <w:lang w:val="uk-UA"/>
        </w:rPr>
        <w:t xml:space="preserve">937 </w:t>
      </w:r>
      <w:r w:rsidR="00721381" w:rsidRPr="00C05650">
        <w:rPr>
          <w:i/>
          <w:sz w:val="22"/>
          <w:szCs w:val="22"/>
          <w:lang w:val="uk-UA"/>
        </w:rPr>
        <w:t xml:space="preserve">голосів, що становить 100 % від загальної кількості голосів акціонерів, які зареєструвалися для участі у </w:t>
      </w:r>
      <w:r w:rsidR="008E7CA3" w:rsidRPr="00C05650">
        <w:rPr>
          <w:i/>
          <w:sz w:val="22"/>
          <w:szCs w:val="22"/>
          <w:lang w:val="uk-UA"/>
        </w:rPr>
        <w:t>позачергових загальних зборах акціонерів</w:t>
      </w:r>
      <w:r w:rsidR="008E7CA3" w:rsidRPr="00C05650">
        <w:rPr>
          <w:sz w:val="22"/>
          <w:szCs w:val="22"/>
          <w:lang w:val="uk-UA"/>
        </w:rPr>
        <w:t xml:space="preserve"> </w:t>
      </w:r>
      <w:r w:rsidR="00721381" w:rsidRPr="00C05650">
        <w:rPr>
          <w:i/>
          <w:sz w:val="22"/>
          <w:szCs w:val="22"/>
          <w:lang w:val="uk-UA"/>
        </w:rPr>
        <w:t>та є власниками голосуючих з цього питання акцій</w:t>
      </w:r>
      <w:r w:rsidR="00064F29" w:rsidRPr="00C05650">
        <w:rPr>
          <w:i/>
          <w:sz w:val="22"/>
          <w:szCs w:val="22"/>
          <w:lang w:val="uk-UA"/>
        </w:rPr>
        <w:t>.</w:t>
      </w:r>
      <w:r w:rsidR="00721381" w:rsidRPr="00C05650">
        <w:rPr>
          <w:i/>
          <w:sz w:val="22"/>
          <w:szCs w:val="22"/>
          <w:shd w:val="clear" w:color="auto" w:fill="FFFFFF"/>
          <w:lang w:val="uk-UA"/>
        </w:rPr>
        <w:t>)</w:t>
      </w:r>
      <w:r w:rsidR="00064F29" w:rsidRPr="00C05650">
        <w:rPr>
          <w:i/>
          <w:sz w:val="22"/>
          <w:szCs w:val="22"/>
          <w:shd w:val="clear" w:color="auto" w:fill="FFFFFF"/>
          <w:lang w:val="uk-UA"/>
        </w:rPr>
        <w:t>;</w:t>
      </w:r>
    </w:p>
    <w:p w:rsidR="00DD0278" w:rsidRPr="00C05650" w:rsidRDefault="00107732" w:rsidP="00064F29">
      <w:pPr>
        <w:spacing w:line="276" w:lineRule="auto"/>
        <w:ind w:firstLine="284"/>
        <w:jc w:val="both"/>
        <w:rPr>
          <w:i/>
          <w:sz w:val="22"/>
          <w:szCs w:val="22"/>
          <w:shd w:val="clear" w:color="auto" w:fill="FFFFFF"/>
          <w:lang w:val="uk-UA"/>
        </w:rPr>
      </w:pPr>
      <w:r w:rsidRPr="00C05650">
        <w:rPr>
          <w:spacing w:val="-1"/>
          <w:sz w:val="22"/>
          <w:szCs w:val="22"/>
          <w:lang w:val="uk-UA"/>
        </w:rPr>
        <w:t xml:space="preserve">“Проти” -  0  голосів, що становить 0 %  </w:t>
      </w:r>
      <w:r w:rsidR="00064F29" w:rsidRPr="00C05650">
        <w:rPr>
          <w:sz w:val="22"/>
          <w:szCs w:val="22"/>
          <w:shd w:val="clear" w:color="auto" w:fill="FFFFFF"/>
          <w:lang w:val="uk-UA"/>
        </w:rPr>
        <w:t>голосів акціонерів від їх загальної кількості</w:t>
      </w:r>
      <w:r w:rsidR="00064F29" w:rsidRPr="00C05650">
        <w:rPr>
          <w:i/>
          <w:sz w:val="22"/>
          <w:szCs w:val="22"/>
          <w:shd w:val="clear" w:color="auto" w:fill="FFFFFF"/>
          <w:lang w:val="uk-UA"/>
        </w:rPr>
        <w:t xml:space="preserve"> ( та 0 </w:t>
      </w:r>
      <w:r w:rsidR="00064F29" w:rsidRPr="00C05650">
        <w:rPr>
          <w:i/>
          <w:sz w:val="22"/>
          <w:szCs w:val="22"/>
          <w:lang w:val="uk-UA"/>
        </w:rPr>
        <w:t xml:space="preserve">голосів, що становить 0 % від загальної кількості голосів акціонерів, які зареєструвалися для участі у </w:t>
      </w:r>
      <w:r w:rsidR="008E7CA3" w:rsidRPr="00C05650">
        <w:rPr>
          <w:i/>
          <w:sz w:val="22"/>
          <w:szCs w:val="22"/>
          <w:lang w:val="uk-UA"/>
        </w:rPr>
        <w:t>позачергових загальних зборах акціонерів</w:t>
      </w:r>
      <w:r w:rsidR="008E7CA3" w:rsidRPr="00C05650">
        <w:rPr>
          <w:sz w:val="22"/>
          <w:szCs w:val="22"/>
          <w:lang w:val="uk-UA"/>
        </w:rPr>
        <w:t xml:space="preserve"> </w:t>
      </w:r>
      <w:r w:rsidR="00064F29" w:rsidRPr="00C05650">
        <w:rPr>
          <w:i/>
          <w:sz w:val="22"/>
          <w:szCs w:val="22"/>
          <w:lang w:val="uk-UA"/>
        </w:rPr>
        <w:t>та є власниками голосуючих з цього питання акцій.</w:t>
      </w:r>
      <w:r w:rsidR="00064F29" w:rsidRPr="00C05650">
        <w:rPr>
          <w:i/>
          <w:sz w:val="22"/>
          <w:szCs w:val="22"/>
          <w:shd w:val="clear" w:color="auto" w:fill="FFFFFF"/>
          <w:lang w:val="uk-UA"/>
        </w:rPr>
        <w:t xml:space="preserve">); </w:t>
      </w:r>
    </w:p>
    <w:p w:rsidR="00064F29" w:rsidRPr="00C05650" w:rsidRDefault="00064F29" w:rsidP="00064F29">
      <w:pPr>
        <w:spacing w:line="276" w:lineRule="auto"/>
        <w:ind w:firstLine="284"/>
        <w:jc w:val="both"/>
        <w:rPr>
          <w:i/>
          <w:sz w:val="22"/>
          <w:szCs w:val="22"/>
          <w:shd w:val="clear" w:color="auto" w:fill="FFFFFF"/>
          <w:lang w:val="uk-UA"/>
        </w:rPr>
      </w:pPr>
      <w:r w:rsidRPr="00C05650">
        <w:rPr>
          <w:spacing w:val="-3"/>
          <w:sz w:val="22"/>
          <w:szCs w:val="22"/>
          <w:lang w:val="uk-UA"/>
        </w:rPr>
        <w:t xml:space="preserve">“УТРИМАЛИСЬ” - </w:t>
      </w:r>
      <w:r w:rsidRPr="00C05650">
        <w:rPr>
          <w:spacing w:val="-1"/>
          <w:sz w:val="22"/>
          <w:szCs w:val="22"/>
          <w:lang w:val="uk-UA"/>
        </w:rPr>
        <w:t xml:space="preserve"> 0  голосів, що становить 0 %  </w:t>
      </w:r>
      <w:r w:rsidRPr="00C05650">
        <w:rPr>
          <w:sz w:val="22"/>
          <w:szCs w:val="22"/>
          <w:shd w:val="clear" w:color="auto" w:fill="FFFFFF"/>
          <w:lang w:val="uk-UA"/>
        </w:rPr>
        <w:t>голосів акціонерів від їх загальної кількості</w:t>
      </w:r>
      <w:r w:rsidRPr="00C05650">
        <w:rPr>
          <w:i/>
          <w:sz w:val="22"/>
          <w:szCs w:val="22"/>
          <w:shd w:val="clear" w:color="auto" w:fill="FFFFFF"/>
          <w:lang w:val="uk-UA"/>
        </w:rPr>
        <w:t xml:space="preserve"> ( та 0 </w:t>
      </w:r>
      <w:r w:rsidRPr="00C05650">
        <w:rPr>
          <w:i/>
          <w:sz w:val="22"/>
          <w:szCs w:val="22"/>
          <w:lang w:val="uk-UA"/>
        </w:rPr>
        <w:t xml:space="preserve">голосів, що становить 0 % від загальної кількості голосів акціонерів, які зареєструвалися для участі у </w:t>
      </w:r>
      <w:r w:rsidR="00463E0E" w:rsidRPr="00C05650">
        <w:rPr>
          <w:i/>
          <w:sz w:val="22"/>
          <w:szCs w:val="22"/>
          <w:lang w:val="uk-UA"/>
        </w:rPr>
        <w:t>позачергових загальних зборах акціонерів</w:t>
      </w:r>
      <w:r w:rsidR="00463E0E" w:rsidRPr="00C05650">
        <w:rPr>
          <w:sz w:val="22"/>
          <w:szCs w:val="22"/>
          <w:lang w:val="uk-UA"/>
        </w:rPr>
        <w:t xml:space="preserve"> </w:t>
      </w:r>
      <w:r w:rsidRPr="00C05650">
        <w:rPr>
          <w:i/>
          <w:sz w:val="22"/>
          <w:szCs w:val="22"/>
          <w:lang w:val="uk-UA"/>
        </w:rPr>
        <w:t>та є власниками голосуючих з цього питання акцій.</w:t>
      </w:r>
      <w:r w:rsidRPr="00C05650">
        <w:rPr>
          <w:i/>
          <w:sz w:val="22"/>
          <w:szCs w:val="22"/>
          <w:shd w:val="clear" w:color="auto" w:fill="FFFFFF"/>
          <w:lang w:val="uk-UA"/>
        </w:rPr>
        <w:t>)</w:t>
      </w:r>
      <w:r w:rsidR="00503E68" w:rsidRPr="00C05650">
        <w:rPr>
          <w:i/>
          <w:sz w:val="22"/>
          <w:szCs w:val="22"/>
          <w:shd w:val="clear" w:color="auto" w:fill="FFFFFF"/>
          <w:lang w:val="uk-UA"/>
        </w:rPr>
        <w:t>.</w:t>
      </w:r>
      <w:r w:rsidR="00463E0E" w:rsidRPr="00C05650">
        <w:rPr>
          <w:i/>
          <w:sz w:val="22"/>
          <w:szCs w:val="22"/>
          <w:shd w:val="clear" w:color="auto" w:fill="FFFFFF"/>
          <w:lang w:val="uk-UA"/>
        </w:rPr>
        <w:t xml:space="preserve"> </w:t>
      </w:r>
    </w:p>
    <w:p w:rsidR="009E29B1" w:rsidRPr="00C05650" w:rsidRDefault="009E29B1" w:rsidP="009E29B1">
      <w:pPr>
        <w:spacing w:line="276" w:lineRule="auto"/>
        <w:ind w:firstLine="567"/>
        <w:jc w:val="both"/>
        <w:rPr>
          <w:b/>
          <w:sz w:val="22"/>
          <w:szCs w:val="22"/>
          <w:lang w:val="uk-UA"/>
        </w:rPr>
      </w:pPr>
      <w:r w:rsidRPr="00C05650">
        <w:rPr>
          <w:b/>
          <w:sz w:val="22"/>
          <w:szCs w:val="22"/>
          <w:lang w:val="uk-UA"/>
        </w:rPr>
        <w:t>Рішення прийняте.</w:t>
      </w:r>
    </w:p>
    <w:p w:rsidR="007C760B" w:rsidRPr="00C05650" w:rsidRDefault="007C760B" w:rsidP="007C760B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0"/>
          <w:lang w:val="uk-UA"/>
        </w:rPr>
      </w:pPr>
      <w:r w:rsidRPr="00C05650">
        <w:rPr>
          <w:sz w:val="22"/>
          <w:szCs w:val="20"/>
          <w:lang w:val="uk-UA"/>
        </w:rPr>
        <w:t xml:space="preserve">З метою реалізації господарської діяльності Товариства на 2019 – 2020 роки надати попередню згоду на вчинення значних правочинів будь-якого змісту, виду, характеру, які можуть вчинятись Товариством у період з 20.12.2019 року і до 20.12.2020 року (включно), </w:t>
      </w:r>
      <w:r w:rsidRPr="00C05650">
        <w:rPr>
          <w:sz w:val="22"/>
          <w:szCs w:val="20"/>
          <w:shd w:val="clear" w:color="auto" w:fill="FFFFFF"/>
          <w:lang w:val="uk-UA"/>
        </w:rPr>
        <w:t xml:space="preserve">якщо ринкова вартість майна або послуг, що є предметом значного правочину, перевищує 25 відсотків вартості </w:t>
      </w:r>
      <w:r w:rsidRPr="00C05650">
        <w:rPr>
          <w:sz w:val="22"/>
          <w:szCs w:val="20"/>
          <w:shd w:val="clear" w:color="auto" w:fill="FFFFFF"/>
          <w:lang w:val="uk-UA"/>
        </w:rPr>
        <w:lastRenderedPageBreak/>
        <w:t>активів за даними останньої річної фінансової звітності Товариства</w:t>
      </w:r>
      <w:r w:rsidRPr="00C05650">
        <w:rPr>
          <w:sz w:val="22"/>
          <w:szCs w:val="20"/>
          <w:lang w:val="uk-UA"/>
        </w:rPr>
        <w:t>, а саме в разі якщо вартість кожного правочину буде перевищувати суму еквівалентну 2 682 750, 00 (Два мільйона шістсот вісімдесят дві тисячі сімсот п’ятдесят) гривень  00  копійок, гранична вартість кожного з них буде становити  10 000 000,00 (Десять мільйонів) гривень.</w:t>
      </w:r>
    </w:p>
    <w:p w:rsidR="007C760B" w:rsidRPr="00C05650" w:rsidRDefault="007C760B" w:rsidP="007C760B">
      <w:pPr>
        <w:tabs>
          <w:tab w:val="left" w:pos="1134"/>
        </w:tabs>
        <w:spacing w:line="276" w:lineRule="auto"/>
        <w:ind w:firstLine="567"/>
        <w:jc w:val="both"/>
        <w:rPr>
          <w:bCs/>
          <w:sz w:val="22"/>
          <w:szCs w:val="20"/>
          <w:lang w:val="uk-UA"/>
        </w:rPr>
      </w:pPr>
      <w:r w:rsidRPr="00C05650">
        <w:rPr>
          <w:bCs/>
          <w:sz w:val="22"/>
          <w:szCs w:val="20"/>
          <w:lang w:val="uk-UA"/>
        </w:rPr>
        <w:t>Уповноважити</w:t>
      </w:r>
      <w:r w:rsidRPr="00C05650">
        <w:rPr>
          <w:sz w:val="22"/>
          <w:szCs w:val="20"/>
          <w:lang w:val="uk-UA"/>
        </w:rPr>
        <w:t xml:space="preserve"> Директора</w:t>
      </w:r>
      <w:r w:rsidRPr="00C05650">
        <w:rPr>
          <w:bCs/>
          <w:sz w:val="22"/>
          <w:szCs w:val="20"/>
          <w:lang w:val="uk-UA"/>
        </w:rPr>
        <w:t xml:space="preserve"> </w:t>
      </w:r>
      <w:r w:rsidRPr="00C05650">
        <w:rPr>
          <w:rStyle w:val="af1"/>
          <w:i w:val="0"/>
          <w:sz w:val="22"/>
          <w:szCs w:val="20"/>
          <w:lang w:val="uk-UA"/>
        </w:rPr>
        <w:t>ПРИВАТНОГО АКЦІОНЕРНОГО ТОВАРИСТВА</w:t>
      </w:r>
      <w:r w:rsidRPr="00C05650">
        <w:rPr>
          <w:rStyle w:val="af1"/>
          <w:sz w:val="22"/>
          <w:szCs w:val="20"/>
          <w:lang w:val="uk-UA"/>
        </w:rPr>
        <w:t xml:space="preserve"> </w:t>
      </w:r>
      <w:r w:rsidRPr="00C05650">
        <w:rPr>
          <w:sz w:val="22"/>
          <w:szCs w:val="20"/>
          <w:shd w:val="clear" w:color="auto" w:fill="FFFFFF"/>
          <w:lang w:val="uk-UA"/>
        </w:rPr>
        <w:t>"СПЕЦІАЛІЗОВАНА БУДІВЕЛЬНА КОМПАНІЯ "ВОДПРОЕКТ"</w:t>
      </w:r>
      <w:r w:rsidRPr="00C05650">
        <w:rPr>
          <w:rStyle w:val="af1"/>
          <w:b/>
          <w:sz w:val="22"/>
          <w:szCs w:val="20"/>
          <w:lang w:val="uk-UA"/>
        </w:rPr>
        <w:t xml:space="preserve"> </w:t>
      </w:r>
      <w:proofErr w:type="spellStart"/>
      <w:r w:rsidRPr="00C05650">
        <w:rPr>
          <w:rStyle w:val="af1"/>
          <w:i w:val="0"/>
          <w:sz w:val="22"/>
          <w:szCs w:val="20"/>
          <w:lang w:val="uk-UA"/>
        </w:rPr>
        <w:t>Целіка</w:t>
      </w:r>
      <w:proofErr w:type="spellEnd"/>
      <w:r w:rsidRPr="00C05650">
        <w:rPr>
          <w:rStyle w:val="af1"/>
          <w:i w:val="0"/>
          <w:sz w:val="22"/>
          <w:szCs w:val="20"/>
          <w:lang w:val="uk-UA"/>
        </w:rPr>
        <w:t xml:space="preserve"> Олександра Миколайовича</w:t>
      </w:r>
      <w:r w:rsidRPr="00C05650">
        <w:rPr>
          <w:rStyle w:val="af1"/>
          <w:sz w:val="22"/>
          <w:szCs w:val="20"/>
          <w:lang w:val="uk-UA"/>
        </w:rPr>
        <w:t xml:space="preserve"> </w:t>
      </w:r>
      <w:r w:rsidRPr="00C05650">
        <w:rPr>
          <w:bCs/>
          <w:sz w:val="22"/>
          <w:szCs w:val="20"/>
          <w:lang w:val="uk-UA"/>
        </w:rPr>
        <w:t xml:space="preserve">на укладання (підписання) значних правочинів. </w:t>
      </w:r>
    </w:p>
    <w:p w:rsidR="009E29B1" w:rsidRPr="00C05650" w:rsidRDefault="009E29B1" w:rsidP="00F97D5C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0"/>
          <w:shd w:val="clear" w:color="auto" w:fill="FFFFFF"/>
          <w:lang w:val="uk-UA"/>
        </w:rPr>
      </w:pPr>
    </w:p>
    <w:p w:rsidR="00A363E0" w:rsidRPr="00C05650" w:rsidRDefault="00EC421F" w:rsidP="00A363E0">
      <w:pPr>
        <w:widowControl w:val="0"/>
        <w:suppressAutoHyphens/>
        <w:autoSpaceDN w:val="0"/>
        <w:spacing w:line="276" w:lineRule="auto"/>
        <w:ind w:firstLine="567"/>
        <w:jc w:val="both"/>
        <w:textAlignment w:val="baseline"/>
        <w:rPr>
          <w:sz w:val="22"/>
          <w:szCs w:val="22"/>
          <w:lang w:val="uk-UA"/>
        </w:rPr>
      </w:pPr>
      <w:r w:rsidRPr="00C05650">
        <w:rPr>
          <w:b/>
          <w:sz w:val="22"/>
          <w:szCs w:val="22"/>
          <w:u w:val="single"/>
          <w:lang w:val="uk-UA"/>
        </w:rPr>
        <w:t>З 12-го питання порядку денного</w:t>
      </w:r>
      <w:r w:rsidRPr="00C05650">
        <w:rPr>
          <w:sz w:val="22"/>
          <w:szCs w:val="22"/>
          <w:lang w:val="uk-UA"/>
        </w:rPr>
        <w:t xml:space="preserve"> – «</w:t>
      </w:r>
      <w:r w:rsidRPr="00C05650">
        <w:rPr>
          <w:sz w:val="22"/>
          <w:lang w:val="uk-UA"/>
        </w:rPr>
        <w:t>Прийняття рішення про скасування внутрішніх положень Товариства та затвердження нових внутрішніх положень.</w:t>
      </w:r>
      <w:r w:rsidRPr="00C05650">
        <w:rPr>
          <w:sz w:val="22"/>
          <w:szCs w:val="22"/>
          <w:lang w:val="uk-UA"/>
        </w:rPr>
        <w:t>»</w:t>
      </w:r>
      <w:r w:rsidR="008275D1" w:rsidRPr="00C05650">
        <w:rPr>
          <w:sz w:val="22"/>
          <w:szCs w:val="22"/>
          <w:lang w:val="uk-UA"/>
        </w:rPr>
        <w:t xml:space="preserve">, запропоновано </w:t>
      </w:r>
      <w:r w:rsidR="00A363E0" w:rsidRPr="00C05650">
        <w:rPr>
          <w:sz w:val="22"/>
          <w:szCs w:val="22"/>
          <w:lang w:val="uk-UA"/>
        </w:rPr>
        <w:t xml:space="preserve">з метою приведення діяльності Товариства у відповідність до положень Закону України «Про акціонері товариства», </w:t>
      </w:r>
      <w:r w:rsidR="00A363E0" w:rsidRPr="00C05650">
        <w:rPr>
          <w:sz w:val="22"/>
          <w:szCs w:val="22"/>
          <w:u w:val="single"/>
          <w:lang w:val="uk-UA"/>
        </w:rPr>
        <w:t>скасувати</w:t>
      </w:r>
      <w:r w:rsidR="00A363E0" w:rsidRPr="00C05650">
        <w:rPr>
          <w:sz w:val="22"/>
          <w:szCs w:val="22"/>
          <w:lang w:val="uk-UA"/>
        </w:rPr>
        <w:t xml:space="preserve"> внутрішні положення Товариства, які були затвердженні позачерговими загальними зборами акціонерів </w:t>
      </w:r>
      <w:r w:rsidR="00A363E0" w:rsidRPr="00C05650">
        <w:rPr>
          <w:bCs/>
          <w:sz w:val="22"/>
          <w:szCs w:val="22"/>
          <w:lang w:val="uk-UA"/>
        </w:rPr>
        <w:t>ПУБЛІЧНОГО АКЦІОНЕРНОГО ТОВАРИСТВА «СПЕЦІАЛІЗОВАНА БУДІВЕЛЬНА КОМПАНІЯ «ВОДПРОЕКТ»  п</w:t>
      </w:r>
      <w:r w:rsidR="00A363E0" w:rsidRPr="00C05650">
        <w:rPr>
          <w:sz w:val="22"/>
          <w:szCs w:val="22"/>
          <w:lang w:val="uk-UA"/>
        </w:rPr>
        <w:t>ротоколом № 2  від 30 листопада 2017 року, а саме: положення Про загальні збори акціонерів Приватного акціонерного товариства «СБК «</w:t>
      </w:r>
      <w:proofErr w:type="spellStart"/>
      <w:r w:rsidR="00A363E0" w:rsidRPr="00C05650">
        <w:rPr>
          <w:sz w:val="22"/>
          <w:szCs w:val="22"/>
          <w:lang w:val="uk-UA"/>
        </w:rPr>
        <w:t>Водпроект</w:t>
      </w:r>
      <w:proofErr w:type="spellEnd"/>
      <w:r w:rsidR="00A363E0" w:rsidRPr="00C05650">
        <w:rPr>
          <w:sz w:val="22"/>
          <w:szCs w:val="22"/>
          <w:lang w:val="uk-UA"/>
        </w:rPr>
        <w:t>», Про наглядову раду Приватного акціонерного товариства «СБК «</w:t>
      </w:r>
      <w:proofErr w:type="spellStart"/>
      <w:r w:rsidR="00A363E0" w:rsidRPr="00C05650">
        <w:rPr>
          <w:sz w:val="22"/>
          <w:szCs w:val="22"/>
          <w:lang w:val="uk-UA"/>
        </w:rPr>
        <w:t>Водпроект</w:t>
      </w:r>
      <w:proofErr w:type="spellEnd"/>
      <w:r w:rsidR="00A363E0" w:rsidRPr="00C05650">
        <w:rPr>
          <w:sz w:val="22"/>
          <w:szCs w:val="22"/>
          <w:lang w:val="uk-UA"/>
        </w:rPr>
        <w:t>», Про ревізійну комісію Приватного акціонерного товариства «СБК «</w:t>
      </w:r>
      <w:proofErr w:type="spellStart"/>
      <w:r w:rsidR="00A363E0" w:rsidRPr="00C05650">
        <w:rPr>
          <w:sz w:val="22"/>
          <w:szCs w:val="22"/>
          <w:lang w:val="uk-UA"/>
        </w:rPr>
        <w:t>Водпроект</w:t>
      </w:r>
      <w:proofErr w:type="spellEnd"/>
      <w:r w:rsidR="00A363E0" w:rsidRPr="00C05650">
        <w:rPr>
          <w:sz w:val="22"/>
          <w:szCs w:val="22"/>
          <w:lang w:val="uk-UA"/>
        </w:rPr>
        <w:t>», Про Директора Приватного акціонерного товариства «СБК «</w:t>
      </w:r>
      <w:proofErr w:type="spellStart"/>
      <w:r w:rsidR="00A363E0" w:rsidRPr="00C05650">
        <w:rPr>
          <w:sz w:val="22"/>
          <w:szCs w:val="22"/>
          <w:lang w:val="uk-UA"/>
        </w:rPr>
        <w:t>Водпроект</w:t>
      </w:r>
      <w:proofErr w:type="spellEnd"/>
      <w:r w:rsidR="00A363E0" w:rsidRPr="00C05650">
        <w:rPr>
          <w:sz w:val="22"/>
          <w:szCs w:val="22"/>
          <w:lang w:val="uk-UA"/>
        </w:rPr>
        <w:t>».</w:t>
      </w:r>
    </w:p>
    <w:p w:rsidR="00A363E0" w:rsidRPr="0031590D" w:rsidRDefault="001478A6" w:rsidP="0031590D">
      <w:pPr>
        <w:pStyle w:val="af0"/>
        <w:spacing w:line="276" w:lineRule="auto"/>
        <w:ind w:firstLine="567"/>
        <w:jc w:val="both"/>
        <w:rPr>
          <w:sz w:val="22"/>
          <w:szCs w:val="22"/>
          <w:u w:val="single"/>
          <w:lang w:val="uk-UA"/>
        </w:rPr>
      </w:pPr>
      <w:r w:rsidRPr="00C05650">
        <w:rPr>
          <w:sz w:val="22"/>
          <w:szCs w:val="22"/>
          <w:lang w:val="uk-UA"/>
        </w:rPr>
        <w:t>Запропоновано з</w:t>
      </w:r>
      <w:r w:rsidR="00A363E0" w:rsidRPr="00C05650">
        <w:rPr>
          <w:sz w:val="22"/>
          <w:szCs w:val="22"/>
          <w:lang w:val="uk-UA"/>
        </w:rPr>
        <w:t xml:space="preserve"> метою приведення діяльності Товариства у відповідність до положень Закону України «Про акціонері товариства», </w:t>
      </w:r>
      <w:r w:rsidR="00A363E0" w:rsidRPr="00C05650">
        <w:rPr>
          <w:sz w:val="22"/>
          <w:szCs w:val="22"/>
          <w:u w:val="single"/>
          <w:lang w:val="uk-UA"/>
        </w:rPr>
        <w:t>затвердити</w:t>
      </w:r>
      <w:r w:rsidR="00A363E0" w:rsidRPr="00C05650">
        <w:rPr>
          <w:sz w:val="22"/>
          <w:szCs w:val="22"/>
          <w:lang w:val="uk-UA"/>
        </w:rPr>
        <w:t xml:space="preserve"> нові внутрішні положення </w:t>
      </w:r>
      <w:r w:rsidR="00A363E0" w:rsidRPr="00C05650">
        <w:rPr>
          <w:rStyle w:val="af1"/>
          <w:i w:val="0"/>
          <w:sz w:val="22"/>
          <w:szCs w:val="22"/>
          <w:lang w:val="uk-UA"/>
        </w:rPr>
        <w:t>ПРИВАТНОГО АКЦІОНЕРНОГО ТОВАРИСТВА</w:t>
      </w:r>
      <w:r w:rsidR="00A363E0" w:rsidRPr="00C05650">
        <w:rPr>
          <w:rStyle w:val="af1"/>
          <w:sz w:val="22"/>
          <w:szCs w:val="22"/>
          <w:lang w:val="uk-UA"/>
        </w:rPr>
        <w:t xml:space="preserve"> </w:t>
      </w:r>
      <w:r w:rsidR="00A363E0" w:rsidRPr="00C05650">
        <w:rPr>
          <w:sz w:val="22"/>
          <w:szCs w:val="22"/>
          <w:shd w:val="clear" w:color="auto" w:fill="FFFFFF"/>
          <w:lang w:val="uk-UA"/>
        </w:rPr>
        <w:t>"СПЕЦІАЛІЗОВАНА БУДІВЕЛЬНА КОМПАНІЯ "ВОДПРОЕКТ"</w:t>
      </w:r>
      <w:r w:rsidR="00A363E0" w:rsidRPr="00C05650">
        <w:rPr>
          <w:sz w:val="22"/>
          <w:szCs w:val="22"/>
          <w:lang w:val="uk-UA"/>
        </w:rPr>
        <w:t xml:space="preserve"> </w:t>
      </w:r>
      <w:r w:rsidR="00A363E0" w:rsidRPr="00C05650">
        <w:rPr>
          <w:sz w:val="22"/>
          <w:szCs w:val="22"/>
          <w:u w:val="single"/>
          <w:lang w:val="uk-UA"/>
        </w:rPr>
        <w:t>Про загальні збори акціонерів</w:t>
      </w:r>
      <w:r w:rsidR="00A363E0" w:rsidRPr="00C05650">
        <w:rPr>
          <w:sz w:val="22"/>
          <w:szCs w:val="22"/>
          <w:lang w:val="uk-UA"/>
        </w:rPr>
        <w:t xml:space="preserve"> </w:t>
      </w:r>
      <w:r w:rsidR="00A363E0" w:rsidRPr="00C05650">
        <w:rPr>
          <w:rStyle w:val="af1"/>
          <w:i w:val="0"/>
          <w:sz w:val="22"/>
          <w:szCs w:val="22"/>
          <w:lang w:val="uk-UA"/>
        </w:rPr>
        <w:t>ПРИВАТНОГО АКЦІОНЕРНОГО ТОВАРИСТВА</w:t>
      </w:r>
      <w:r w:rsidR="00A363E0" w:rsidRPr="00C05650">
        <w:rPr>
          <w:rStyle w:val="af1"/>
          <w:sz w:val="22"/>
          <w:szCs w:val="22"/>
          <w:lang w:val="uk-UA"/>
        </w:rPr>
        <w:t xml:space="preserve"> </w:t>
      </w:r>
      <w:r w:rsidR="00A363E0" w:rsidRPr="00C05650">
        <w:rPr>
          <w:sz w:val="22"/>
          <w:szCs w:val="22"/>
          <w:shd w:val="clear" w:color="auto" w:fill="FFFFFF"/>
          <w:lang w:val="uk-UA"/>
        </w:rPr>
        <w:t xml:space="preserve">"СПЕЦІАЛІЗОВАНА БУДІВЕЛЬНА КОМПАНІЯ "ВОДПРОЕКТ", </w:t>
      </w:r>
      <w:r w:rsidR="00A363E0" w:rsidRPr="00C05650">
        <w:rPr>
          <w:sz w:val="22"/>
          <w:szCs w:val="22"/>
          <w:u w:val="single"/>
          <w:lang w:val="uk-UA"/>
        </w:rPr>
        <w:t>Про наглядову раду</w:t>
      </w:r>
      <w:r w:rsidR="00A363E0" w:rsidRPr="00C05650">
        <w:rPr>
          <w:sz w:val="22"/>
          <w:szCs w:val="22"/>
          <w:lang w:val="uk-UA"/>
        </w:rPr>
        <w:t xml:space="preserve">  </w:t>
      </w:r>
      <w:r w:rsidR="00A363E0" w:rsidRPr="00C05650">
        <w:rPr>
          <w:rStyle w:val="af1"/>
          <w:i w:val="0"/>
          <w:sz w:val="22"/>
          <w:szCs w:val="22"/>
          <w:lang w:val="uk-UA"/>
        </w:rPr>
        <w:t>ПРИВАТНОГО АКЦІОНЕРНОГО ТОВАРИСТВА</w:t>
      </w:r>
      <w:r w:rsidR="00A363E0" w:rsidRPr="00C05650">
        <w:rPr>
          <w:rStyle w:val="af1"/>
          <w:sz w:val="22"/>
          <w:szCs w:val="22"/>
          <w:lang w:val="uk-UA"/>
        </w:rPr>
        <w:t xml:space="preserve"> </w:t>
      </w:r>
      <w:r w:rsidR="00A363E0" w:rsidRPr="00C05650">
        <w:rPr>
          <w:sz w:val="22"/>
          <w:szCs w:val="22"/>
          <w:shd w:val="clear" w:color="auto" w:fill="FFFFFF"/>
          <w:lang w:val="uk-UA"/>
        </w:rPr>
        <w:t>"СПЕЦІАЛІЗОВАНА БУДІВЕЛЬНА КОМПАНІЯ "ВОДПРОЕКТ"</w:t>
      </w:r>
      <w:r w:rsidR="00A363E0" w:rsidRPr="00C05650">
        <w:rPr>
          <w:sz w:val="22"/>
          <w:szCs w:val="22"/>
          <w:lang w:val="uk-UA"/>
        </w:rPr>
        <w:t xml:space="preserve">, </w:t>
      </w:r>
      <w:r w:rsidR="00A363E0" w:rsidRPr="00C05650">
        <w:rPr>
          <w:sz w:val="22"/>
          <w:szCs w:val="22"/>
          <w:u w:val="single"/>
          <w:lang w:val="uk-UA"/>
        </w:rPr>
        <w:t>Про ревізійну комісію</w:t>
      </w:r>
      <w:r w:rsidR="0031590D">
        <w:rPr>
          <w:sz w:val="22"/>
          <w:szCs w:val="22"/>
          <w:u w:val="single"/>
          <w:lang w:val="uk-UA"/>
        </w:rPr>
        <w:t xml:space="preserve"> </w:t>
      </w:r>
      <w:r w:rsidR="00A363E0" w:rsidRPr="00C05650">
        <w:rPr>
          <w:rStyle w:val="af1"/>
          <w:i w:val="0"/>
          <w:sz w:val="22"/>
          <w:szCs w:val="22"/>
          <w:lang w:val="uk-UA"/>
        </w:rPr>
        <w:t>ПРИВАТНОГО АКЦІОНЕРНОГО ТОВАРИСТВА</w:t>
      </w:r>
      <w:r w:rsidR="00A363E0" w:rsidRPr="00C05650">
        <w:rPr>
          <w:rStyle w:val="af1"/>
          <w:sz w:val="22"/>
          <w:szCs w:val="22"/>
          <w:lang w:val="uk-UA"/>
        </w:rPr>
        <w:t xml:space="preserve"> </w:t>
      </w:r>
      <w:r w:rsidR="00A363E0" w:rsidRPr="00C05650">
        <w:rPr>
          <w:sz w:val="22"/>
          <w:szCs w:val="22"/>
          <w:shd w:val="clear" w:color="auto" w:fill="FFFFFF"/>
          <w:lang w:val="uk-UA"/>
        </w:rPr>
        <w:t xml:space="preserve">"СПЕЦІАЛІЗОВАНА БУДІВЕЛЬНА КОМПАНІЯ "ВОДПРОЕКТ", </w:t>
      </w:r>
      <w:r w:rsidR="00A363E0" w:rsidRPr="00C05650">
        <w:rPr>
          <w:sz w:val="22"/>
          <w:szCs w:val="22"/>
          <w:lang w:val="uk-UA"/>
        </w:rPr>
        <w:t xml:space="preserve">Про </w:t>
      </w:r>
      <w:r w:rsidR="00A363E0" w:rsidRPr="00C05650">
        <w:rPr>
          <w:sz w:val="22"/>
          <w:szCs w:val="22"/>
          <w:u w:val="single"/>
          <w:lang w:val="uk-UA"/>
        </w:rPr>
        <w:t>Директора</w:t>
      </w:r>
      <w:r w:rsidR="00A363E0" w:rsidRPr="00C05650">
        <w:rPr>
          <w:sz w:val="22"/>
          <w:szCs w:val="22"/>
          <w:lang w:val="uk-UA"/>
        </w:rPr>
        <w:t xml:space="preserve"> </w:t>
      </w:r>
      <w:r w:rsidR="00A363E0" w:rsidRPr="00C05650">
        <w:rPr>
          <w:rStyle w:val="af1"/>
          <w:i w:val="0"/>
          <w:sz w:val="22"/>
          <w:szCs w:val="22"/>
          <w:lang w:val="uk-UA"/>
        </w:rPr>
        <w:t>ПРИВАТНОГО АКЦІОНЕРНОГО ТОВАРИСТВА</w:t>
      </w:r>
      <w:r w:rsidR="00A363E0" w:rsidRPr="00C05650">
        <w:rPr>
          <w:rStyle w:val="af1"/>
          <w:sz w:val="22"/>
          <w:szCs w:val="22"/>
          <w:lang w:val="uk-UA"/>
        </w:rPr>
        <w:t xml:space="preserve"> </w:t>
      </w:r>
      <w:r w:rsidR="00A363E0" w:rsidRPr="00C05650">
        <w:rPr>
          <w:sz w:val="22"/>
          <w:szCs w:val="22"/>
          <w:shd w:val="clear" w:color="auto" w:fill="FFFFFF"/>
          <w:lang w:val="uk-UA"/>
        </w:rPr>
        <w:t>"СПЕЦІАЛІЗОВАНА БУДІВЕЛЬНА КОМПАНІЯ "ВОДПРОЕКТ".</w:t>
      </w:r>
    </w:p>
    <w:p w:rsidR="00EC421F" w:rsidRPr="00C05650" w:rsidRDefault="00E810B7" w:rsidP="00E810B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C05650">
        <w:rPr>
          <w:b/>
          <w:sz w:val="22"/>
          <w:szCs w:val="22"/>
          <w:lang w:val="uk-UA"/>
        </w:rPr>
        <w:t>На голосування</w:t>
      </w:r>
      <w:r w:rsidRPr="00C05650">
        <w:rPr>
          <w:sz w:val="22"/>
          <w:szCs w:val="22"/>
          <w:lang w:val="uk-UA"/>
        </w:rPr>
        <w:t xml:space="preserve"> виноситься проект рішення з 12-го питання порядку денного «</w:t>
      </w:r>
      <w:r w:rsidRPr="00C05650">
        <w:rPr>
          <w:sz w:val="22"/>
          <w:lang w:val="uk-UA"/>
        </w:rPr>
        <w:t>Прийняття рішення про скасування внутрішніх положень Товариства та затвердження нових внутрішніх положень.</w:t>
      </w:r>
      <w:r w:rsidRPr="00C05650">
        <w:rPr>
          <w:sz w:val="22"/>
          <w:szCs w:val="22"/>
          <w:lang w:val="uk-UA"/>
        </w:rPr>
        <w:t>».</w:t>
      </w:r>
    </w:p>
    <w:p w:rsidR="00A5688D" w:rsidRPr="00C05650" w:rsidRDefault="00A5688D" w:rsidP="00A5688D">
      <w:pPr>
        <w:pStyle w:val="a3"/>
        <w:spacing w:line="276" w:lineRule="auto"/>
        <w:ind w:firstLine="567"/>
        <w:rPr>
          <w:b/>
          <w:bCs/>
          <w:spacing w:val="-2"/>
          <w:sz w:val="22"/>
          <w:szCs w:val="22"/>
        </w:rPr>
      </w:pPr>
      <w:r w:rsidRPr="00C05650">
        <w:rPr>
          <w:b/>
          <w:bCs/>
          <w:spacing w:val="-2"/>
          <w:sz w:val="22"/>
          <w:szCs w:val="22"/>
        </w:rPr>
        <w:t>Підсумок голосування:</w:t>
      </w:r>
    </w:p>
    <w:p w:rsidR="00A5688D" w:rsidRPr="00C05650" w:rsidRDefault="00A5688D" w:rsidP="00A5688D">
      <w:pPr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C05650">
        <w:rPr>
          <w:sz w:val="22"/>
          <w:szCs w:val="22"/>
          <w:lang w:val="uk-UA"/>
        </w:rPr>
        <w:t xml:space="preserve">“За” –  </w:t>
      </w:r>
      <w:r w:rsidR="007734D4" w:rsidRPr="00C05650">
        <w:rPr>
          <w:sz w:val="22"/>
          <w:szCs w:val="22"/>
          <w:lang w:val="uk-UA"/>
        </w:rPr>
        <w:t>21</w:t>
      </w:r>
      <w:r w:rsidR="007734D4" w:rsidRPr="00C05650">
        <w:rPr>
          <w:sz w:val="22"/>
          <w:szCs w:val="22"/>
        </w:rPr>
        <w:t> </w:t>
      </w:r>
      <w:r w:rsidR="007734D4" w:rsidRPr="00C05650">
        <w:rPr>
          <w:sz w:val="22"/>
          <w:szCs w:val="22"/>
          <w:lang w:val="uk-UA"/>
        </w:rPr>
        <w:t>121</w:t>
      </w:r>
      <w:r w:rsidR="007734D4" w:rsidRPr="00C05650">
        <w:rPr>
          <w:sz w:val="22"/>
          <w:szCs w:val="22"/>
        </w:rPr>
        <w:t> </w:t>
      </w:r>
      <w:r w:rsidR="007734D4" w:rsidRPr="00C05650">
        <w:rPr>
          <w:sz w:val="22"/>
          <w:szCs w:val="22"/>
          <w:lang w:val="uk-UA"/>
        </w:rPr>
        <w:t xml:space="preserve">937 </w:t>
      </w:r>
      <w:r w:rsidRPr="00C05650">
        <w:rPr>
          <w:sz w:val="22"/>
          <w:szCs w:val="22"/>
          <w:lang w:val="uk-UA"/>
        </w:rPr>
        <w:t xml:space="preserve">голосів, що становить 100 % від загальної кількості голосів акціонерів, які зареєструвалися для участі у </w:t>
      </w:r>
      <w:r w:rsidR="00C4156D" w:rsidRPr="00C05650">
        <w:rPr>
          <w:sz w:val="22"/>
          <w:szCs w:val="22"/>
          <w:lang w:val="uk-UA"/>
        </w:rPr>
        <w:t xml:space="preserve">позачергових загальних зборах акціонерів </w:t>
      </w:r>
      <w:r w:rsidRPr="00C05650">
        <w:rPr>
          <w:sz w:val="22"/>
          <w:szCs w:val="22"/>
          <w:lang w:val="uk-UA"/>
        </w:rPr>
        <w:t>та є власниками голосуючих з цього питання акцій;</w:t>
      </w:r>
      <w:r w:rsidR="00C4156D" w:rsidRPr="00C05650">
        <w:rPr>
          <w:sz w:val="22"/>
          <w:szCs w:val="22"/>
          <w:lang w:val="uk-UA"/>
        </w:rPr>
        <w:t xml:space="preserve"> </w:t>
      </w:r>
    </w:p>
    <w:p w:rsidR="00A5688D" w:rsidRPr="00C05650" w:rsidRDefault="00A5688D" w:rsidP="00A5688D">
      <w:pPr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C05650">
        <w:rPr>
          <w:spacing w:val="-1"/>
          <w:sz w:val="22"/>
          <w:szCs w:val="22"/>
          <w:lang w:val="uk-UA"/>
        </w:rPr>
        <w:t xml:space="preserve">“Проти” -  0  голосів, що становить 0 %  </w:t>
      </w:r>
      <w:r w:rsidRPr="00C05650">
        <w:rPr>
          <w:sz w:val="22"/>
          <w:szCs w:val="22"/>
          <w:lang w:val="uk-UA"/>
        </w:rPr>
        <w:t xml:space="preserve">від загальної кількості голосів акціонерів, які зареєструвалися для участі у </w:t>
      </w:r>
      <w:r w:rsidR="00C4156D" w:rsidRPr="00C05650">
        <w:rPr>
          <w:sz w:val="22"/>
          <w:szCs w:val="22"/>
          <w:lang w:val="uk-UA"/>
        </w:rPr>
        <w:t xml:space="preserve">позачергових загальних зборах акціонерів </w:t>
      </w:r>
      <w:r w:rsidRPr="00C05650">
        <w:rPr>
          <w:sz w:val="22"/>
          <w:szCs w:val="22"/>
          <w:lang w:val="uk-UA"/>
        </w:rPr>
        <w:t>та є власниками голосуючих з цього питання акцій;</w:t>
      </w:r>
    </w:p>
    <w:p w:rsidR="00A5688D" w:rsidRPr="00C05650" w:rsidRDefault="00A5688D" w:rsidP="00A5688D">
      <w:pPr>
        <w:spacing w:line="276" w:lineRule="auto"/>
        <w:ind w:firstLine="284"/>
        <w:jc w:val="both"/>
        <w:rPr>
          <w:spacing w:val="-3"/>
          <w:sz w:val="22"/>
          <w:szCs w:val="22"/>
          <w:lang w:val="uk-UA"/>
        </w:rPr>
      </w:pPr>
      <w:r w:rsidRPr="00C05650">
        <w:rPr>
          <w:spacing w:val="-3"/>
          <w:sz w:val="22"/>
          <w:szCs w:val="22"/>
          <w:lang w:val="uk-UA"/>
        </w:rPr>
        <w:t xml:space="preserve">“УТРИМАЛИСЬ” - </w:t>
      </w:r>
      <w:r w:rsidRPr="00C05650">
        <w:rPr>
          <w:spacing w:val="-1"/>
          <w:sz w:val="22"/>
          <w:szCs w:val="22"/>
          <w:lang w:val="uk-UA"/>
        </w:rPr>
        <w:t xml:space="preserve"> 0  голосів, що становить 0 %  </w:t>
      </w:r>
      <w:r w:rsidRPr="00C05650">
        <w:rPr>
          <w:sz w:val="22"/>
          <w:szCs w:val="22"/>
          <w:lang w:val="uk-UA"/>
        </w:rPr>
        <w:t xml:space="preserve">від загальної кількості голосів акціонерів, які зареєструвалися для участі у </w:t>
      </w:r>
      <w:r w:rsidR="00C4156D" w:rsidRPr="00C05650">
        <w:rPr>
          <w:sz w:val="22"/>
          <w:szCs w:val="22"/>
          <w:lang w:val="uk-UA"/>
        </w:rPr>
        <w:t xml:space="preserve">позачергових загальних зборах акціонерів </w:t>
      </w:r>
      <w:r w:rsidRPr="00C05650">
        <w:rPr>
          <w:sz w:val="22"/>
          <w:szCs w:val="22"/>
          <w:lang w:val="uk-UA"/>
        </w:rPr>
        <w:t>та є власниками голосуючих з цього питання акцій.</w:t>
      </w:r>
    </w:p>
    <w:p w:rsidR="00A5688D" w:rsidRPr="00C05650" w:rsidRDefault="00A5688D" w:rsidP="00A5688D">
      <w:pPr>
        <w:spacing w:line="276" w:lineRule="auto"/>
        <w:ind w:firstLine="567"/>
        <w:jc w:val="both"/>
        <w:rPr>
          <w:b/>
          <w:sz w:val="22"/>
          <w:szCs w:val="22"/>
          <w:lang w:val="uk-UA"/>
        </w:rPr>
      </w:pPr>
      <w:r w:rsidRPr="00C05650">
        <w:rPr>
          <w:b/>
          <w:sz w:val="22"/>
          <w:szCs w:val="22"/>
          <w:lang w:val="uk-UA"/>
        </w:rPr>
        <w:t>Рішення прийняте.</w:t>
      </w:r>
      <w:r w:rsidR="00C4156D" w:rsidRPr="00C05650">
        <w:rPr>
          <w:b/>
          <w:sz w:val="22"/>
          <w:szCs w:val="22"/>
          <w:lang w:val="uk-UA"/>
        </w:rPr>
        <w:t xml:space="preserve"> </w:t>
      </w:r>
    </w:p>
    <w:p w:rsidR="00083A3A" w:rsidRPr="00C05650" w:rsidRDefault="00083A3A" w:rsidP="00083A3A">
      <w:pPr>
        <w:pStyle w:val="af0"/>
        <w:spacing w:line="276" w:lineRule="auto"/>
        <w:ind w:firstLine="567"/>
        <w:jc w:val="both"/>
        <w:rPr>
          <w:sz w:val="22"/>
          <w:szCs w:val="20"/>
          <w:lang w:val="uk-UA"/>
        </w:rPr>
      </w:pPr>
      <w:r w:rsidRPr="00C05650">
        <w:rPr>
          <w:sz w:val="22"/>
          <w:szCs w:val="20"/>
          <w:lang w:val="uk-UA"/>
        </w:rPr>
        <w:t xml:space="preserve">З метою приведення діяльності Товариства у відповідність до положень Закону України «Про акціонері товариства», </w:t>
      </w:r>
      <w:r w:rsidRPr="00C05650">
        <w:rPr>
          <w:sz w:val="22"/>
          <w:szCs w:val="20"/>
          <w:u w:val="single"/>
          <w:lang w:val="uk-UA"/>
        </w:rPr>
        <w:t>скасувати</w:t>
      </w:r>
      <w:r w:rsidRPr="00C05650">
        <w:rPr>
          <w:sz w:val="22"/>
          <w:szCs w:val="20"/>
          <w:lang w:val="uk-UA"/>
        </w:rPr>
        <w:t xml:space="preserve"> внутрішні положення Товариства, які були затвердженні позачерговими загальними зборами акціонерів </w:t>
      </w:r>
      <w:r w:rsidRPr="00C05650">
        <w:rPr>
          <w:bCs/>
          <w:sz w:val="22"/>
          <w:szCs w:val="20"/>
          <w:lang w:val="uk-UA"/>
        </w:rPr>
        <w:t>ПУБЛІЧНОГО АКЦІОНЕРНОГО ТОВАРИСТВА «СПЕЦІАЛІЗОВАНА БУДІВЕЛЬНА КОМПАНІЯ «ВОДПРОЕКТ» п</w:t>
      </w:r>
      <w:r w:rsidRPr="00C05650">
        <w:rPr>
          <w:sz w:val="22"/>
          <w:szCs w:val="20"/>
          <w:lang w:val="uk-UA"/>
        </w:rPr>
        <w:t>ротоколом № 2 від 30 листопада 2017 року, а саме: положення Про загальні збори акціонерів Приватного акціонерного товариства «СБК «</w:t>
      </w:r>
      <w:proofErr w:type="spellStart"/>
      <w:r w:rsidRPr="00C05650">
        <w:rPr>
          <w:sz w:val="22"/>
          <w:szCs w:val="20"/>
          <w:lang w:val="uk-UA"/>
        </w:rPr>
        <w:t>Водпроект</w:t>
      </w:r>
      <w:proofErr w:type="spellEnd"/>
      <w:r w:rsidRPr="00C05650">
        <w:rPr>
          <w:sz w:val="22"/>
          <w:szCs w:val="20"/>
          <w:lang w:val="uk-UA"/>
        </w:rPr>
        <w:t>», Про наглядову раду Приватного акціонерного товариства «СБК «</w:t>
      </w:r>
      <w:proofErr w:type="spellStart"/>
      <w:r w:rsidRPr="00C05650">
        <w:rPr>
          <w:sz w:val="22"/>
          <w:szCs w:val="20"/>
          <w:lang w:val="uk-UA"/>
        </w:rPr>
        <w:t>Водпроект</w:t>
      </w:r>
      <w:proofErr w:type="spellEnd"/>
      <w:r w:rsidRPr="00C05650">
        <w:rPr>
          <w:sz w:val="22"/>
          <w:szCs w:val="20"/>
          <w:lang w:val="uk-UA"/>
        </w:rPr>
        <w:t>», Про ревізійну комісію Приватного акціонерного товариства «СБК «</w:t>
      </w:r>
      <w:proofErr w:type="spellStart"/>
      <w:r w:rsidRPr="00C05650">
        <w:rPr>
          <w:sz w:val="22"/>
          <w:szCs w:val="20"/>
          <w:lang w:val="uk-UA"/>
        </w:rPr>
        <w:t>Водпроект</w:t>
      </w:r>
      <w:proofErr w:type="spellEnd"/>
      <w:r w:rsidRPr="00C05650">
        <w:rPr>
          <w:sz w:val="22"/>
          <w:szCs w:val="20"/>
          <w:lang w:val="uk-UA"/>
        </w:rPr>
        <w:t>», Про Директора Приватного акціонерного товариства «СБК «</w:t>
      </w:r>
      <w:proofErr w:type="spellStart"/>
      <w:r w:rsidRPr="00C05650">
        <w:rPr>
          <w:sz w:val="22"/>
          <w:szCs w:val="20"/>
          <w:lang w:val="uk-UA"/>
        </w:rPr>
        <w:t>Водпроект</w:t>
      </w:r>
      <w:proofErr w:type="spellEnd"/>
      <w:r w:rsidRPr="00C05650">
        <w:rPr>
          <w:sz w:val="22"/>
          <w:szCs w:val="20"/>
          <w:lang w:val="uk-UA"/>
        </w:rPr>
        <w:t>».</w:t>
      </w:r>
    </w:p>
    <w:p w:rsidR="00083A3A" w:rsidRPr="00C05650" w:rsidRDefault="00083A3A" w:rsidP="00782A82">
      <w:pPr>
        <w:pStyle w:val="af0"/>
        <w:spacing w:line="276" w:lineRule="auto"/>
        <w:ind w:firstLine="567"/>
        <w:jc w:val="both"/>
        <w:rPr>
          <w:sz w:val="22"/>
          <w:szCs w:val="20"/>
          <w:shd w:val="clear" w:color="auto" w:fill="FFFFFF"/>
          <w:lang w:val="uk-UA"/>
        </w:rPr>
      </w:pPr>
      <w:r w:rsidRPr="00C05650">
        <w:rPr>
          <w:sz w:val="22"/>
          <w:szCs w:val="20"/>
          <w:lang w:val="uk-UA"/>
        </w:rPr>
        <w:t xml:space="preserve">З метою приведення діяльності Товариства у відповідність до положень Закону України «Про акціонері товариства», </w:t>
      </w:r>
      <w:r w:rsidRPr="00C05650">
        <w:rPr>
          <w:sz w:val="22"/>
          <w:szCs w:val="20"/>
          <w:u w:val="single"/>
          <w:lang w:val="uk-UA"/>
        </w:rPr>
        <w:t>затвердити</w:t>
      </w:r>
      <w:r w:rsidRPr="00C05650">
        <w:rPr>
          <w:sz w:val="22"/>
          <w:szCs w:val="20"/>
          <w:lang w:val="uk-UA"/>
        </w:rPr>
        <w:t xml:space="preserve"> нові внутрішні положення </w:t>
      </w:r>
      <w:r w:rsidRPr="00C05650">
        <w:rPr>
          <w:rStyle w:val="af1"/>
          <w:i w:val="0"/>
          <w:sz w:val="22"/>
          <w:szCs w:val="20"/>
          <w:lang w:val="uk-UA"/>
        </w:rPr>
        <w:t>ПРИВАТНОГО АКЦІОНЕРНОГО ТОВАРИСТВА</w:t>
      </w:r>
      <w:r w:rsidRPr="00C05650">
        <w:rPr>
          <w:rStyle w:val="af1"/>
          <w:sz w:val="22"/>
          <w:szCs w:val="20"/>
          <w:lang w:val="uk-UA"/>
        </w:rPr>
        <w:t xml:space="preserve"> </w:t>
      </w:r>
      <w:r w:rsidRPr="00C05650">
        <w:rPr>
          <w:sz w:val="22"/>
          <w:szCs w:val="20"/>
          <w:shd w:val="clear" w:color="auto" w:fill="FFFFFF"/>
          <w:lang w:val="uk-UA"/>
        </w:rPr>
        <w:t>"СПЕЦІАЛІЗОВАНА БУДІВЕЛЬНА КОМПАНІЯ "ВОДПРОЕКТ"</w:t>
      </w:r>
      <w:r w:rsidRPr="00C05650">
        <w:rPr>
          <w:sz w:val="22"/>
          <w:szCs w:val="20"/>
          <w:lang w:val="uk-UA"/>
        </w:rPr>
        <w:t xml:space="preserve"> </w:t>
      </w:r>
      <w:r w:rsidRPr="00C05650">
        <w:rPr>
          <w:sz w:val="22"/>
          <w:szCs w:val="20"/>
          <w:u w:val="single"/>
          <w:lang w:val="uk-UA"/>
        </w:rPr>
        <w:t xml:space="preserve">Про загальні </w:t>
      </w:r>
      <w:r w:rsidRPr="00C05650">
        <w:rPr>
          <w:sz w:val="22"/>
          <w:szCs w:val="20"/>
          <w:u w:val="single"/>
          <w:lang w:val="uk-UA"/>
        </w:rPr>
        <w:lastRenderedPageBreak/>
        <w:t>збори акціонерів</w:t>
      </w:r>
      <w:r w:rsidRPr="00C05650">
        <w:rPr>
          <w:sz w:val="22"/>
          <w:szCs w:val="20"/>
          <w:lang w:val="uk-UA"/>
        </w:rPr>
        <w:t xml:space="preserve"> </w:t>
      </w:r>
      <w:r w:rsidRPr="00C05650">
        <w:rPr>
          <w:rStyle w:val="af1"/>
          <w:i w:val="0"/>
          <w:sz w:val="22"/>
          <w:szCs w:val="20"/>
          <w:lang w:val="uk-UA"/>
        </w:rPr>
        <w:t>ПРИВАТНОГО АКЦІОНЕРНОГО ТОВАРИСТВА</w:t>
      </w:r>
      <w:r w:rsidRPr="00C05650">
        <w:rPr>
          <w:rStyle w:val="af1"/>
          <w:sz w:val="22"/>
          <w:szCs w:val="20"/>
          <w:lang w:val="uk-UA"/>
        </w:rPr>
        <w:t xml:space="preserve"> </w:t>
      </w:r>
      <w:r w:rsidRPr="00C05650">
        <w:rPr>
          <w:sz w:val="22"/>
          <w:szCs w:val="20"/>
          <w:shd w:val="clear" w:color="auto" w:fill="FFFFFF"/>
          <w:lang w:val="uk-UA"/>
        </w:rPr>
        <w:t xml:space="preserve">"СПЕЦІАЛІЗОВАНА БУДІВЕЛЬНА КОМПАНІЯ "ВОДПРОЕКТ", </w:t>
      </w:r>
      <w:r w:rsidRPr="00C05650">
        <w:rPr>
          <w:sz w:val="22"/>
          <w:szCs w:val="20"/>
          <w:u w:val="single"/>
          <w:lang w:val="uk-UA"/>
        </w:rPr>
        <w:t>Про наглядову раду</w:t>
      </w:r>
      <w:r w:rsidRPr="00C05650">
        <w:rPr>
          <w:sz w:val="22"/>
          <w:szCs w:val="20"/>
          <w:lang w:val="uk-UA"/>
        </w:rPr>
        <w:t xml:space="preserve">  </w:t>
      </w:r>
      <w:r w:rsidRPr="00C05650">
        <w:rPr>
          <w:rStyle w:val="af1"/>
          <w:i w:val="0"/>
          <w:sz w:val="22"/>
          <w:szCs w:val="20"/>
          <w:lang w:val="uk-UA"/>
        </w:rPr>
        <w:t>ПРИВАТНОГО АКЦІОНЕРНОГО ТОВАРИСТВА</w:t>
      </w:r>
      <w:r w:rsidRPr="00C05650">
        <w:rPr>
          <w:rStyle w:val="af1"/>
          <w:sz w:val="22"/>
          <w:szCs w:val="20"/>
          <w:lang w:val="uk-UA"/>
        </w:rPr>
        <w:t xml:space="preserve"> </w:t>
      </w:r>
      <w:r w:rsidRPr="00C05650">
        <w:rPr>
          <w:sz w:val="22"/>
          <w:szCs w:val="20"/>
          <w:shd w:val="clear" w:color="auto" w:fill="FFFFFF"/>
          <w:lang w:val="uk-UA"/>
        </w:rPr>
        <w:t>"СПЕЦІАЛІЗОВАНА БУДІВЕЛЬНА КОМПАНІЯ "ВОДПРОЕКТ"</w:t>
      </w:r>
      <w:r w:rsidRPr="00C05650">
        <w:rPr>
          <w:sz w:val="22"/>
          <w:szCs w:val="20"/>
          <w:lang w:val="uk-UA"/>
        </w:rPr>
        <w:t xml:space="preserve">, </w:t>
      </w:r>
      <w:r w:rsidRPr="00C05650">
        <w:rPr>
          <w:sz w:val="22"/>
          <w:szCs w:val="20"/>
          <w:u w:val="single"/>
          <w:lang w:val="uk-UA"/>
        </w:rPr>
        <w:t>Про ревізійну комісію</w:t>
      </w:r>
      <w:r w:rsidR="00782A82" w:rsidRPr="00C05650">
        <w:rPr>
          <w:sz w:val="22"/>
          <w:szCs w:val="20"/>
          <w:lang w:val="uk-UA"/>
        </w:rPr>
        <w:t xml:space="preserve"> </w:t>
      </w:r>
      <w:r w:rsidRPr="00C05650">
        <w:rPr>
          <w:rStyle w:val="af1"/>
          <w:i w:val="0"/>
          <w:sz w:val="22"/>
          <w:szCs w:val="20"/>
          <w:lang w:val="uk-UA"/>
        </w:rPr>
        <w:t>ПРИВАТНОГО АКЦІОНЕРНОГО ТОВАРИСТВА</w:t>
      </w:r>
      <w:r w:rsidRPr="00C05650">
        <w:rPr>
          <w:rStyle w:val="af1"/>
          <w:sz w:val="22"/>
          <w:szCs w:val="20"/>
          <w:lang w:val="uk-UA"/>
        </w:rPr>
        <w:t xml:space="preserve"> </w:t>
      </w:r>
      <w:r w:rsidRPr="00C05650">
        <w:rPr>
          <w:sz w:val="22"/>
          <w:szCs w:val="20"/>
          <w:shd w:val="clear" w:color="auto" w:fill="FFFFFF"/>
          <w:lang w:val="uk-UA"/>
        </w:rPr>
        <w:t xml:space="preserve">"СПЕЦІАЛІЗОВАНА БУДІВЕЛЬНА КОМПАНІЯ "ВОДПРОЕКТ", </w:t>
      </w:r>
      <w:r w:rsidRPr="00C05650">
        <w:rPr>
          <w:sz w:val="22"/>
          <w:szCs w:val="20"/>
          <w:lang w:val="uk-UA"/>
        </w:rPr>
        <w:t xml:space="preserve">Про </w:t>
      </w:r>
      <w:r w:rsidRPr="00C05650">
        <w:rPr>
          <w:sz w:val="22"/>
          <w:szCs w:val="20"/>
          <w:u w:val="single"/>
          <w:lang w:val="uk-UA"/>
        </w:rPr>
        <w:t>Директора</w:t>
      </w:r>
      <w:r w:rsidRPr="00C05650">
        <w:rPr>
          <w:sz w:val="22"/>
          <w:szCs w:val="20"/>
          <w:lang w:val="uk-UA"/>
        </w:rPr>
        <w:t xml:space="preserve"> </w:t>
      </w:r>
      <w:r w:rsidRPr="00C05650">
        <w:rPr>
          <w:rStyle w:val="af1"/>
          <w:i w:val="0"/>
          <w:sz w:val="22"/>
          <w:szCs w:val="20"/>
          <w:lang w:val="uk-UA"/>
        </w:rPr>
        <w:t>ПРИВАТНОГО АКЦІОНЕРНОГО ТОВАРИСТВА</w:t>
      </w:r>
      <w:r w:rsidRPr="00C05650">
        <w:rPr>
          <w:rStyle w:val="af1"/>
          <w:sz w:val="22"/>
          <w:szCs w:val="20"/>
          <w:lang w:val="uk-UA"/>
        </w:rPr>
        <w:t xml:space="preserve"> </w:t>
      </w:r>
      <w:r w:rsidRPr="00C05650">
        <w:rPr>
          <w:sz w:val="22"/>
          <w:szCs w:val="20"/>
          <w:shd w:val="clear" w:color="auto" w:fill="FFFFFF"/>
          <w:lang w:val="uk-UA"/>
        </w:rPr>
        <w:t>"СПЕЦІАЛІЗОВАНА БУДІВЕЛЬНА КОМПАНІЯ "ВОДПРОЕКТ".</w:t>
      </w:r>
    </w:p>
    <w:p w:rsidR="00CA7FEE" w:rsidRPr="00C05650" w:rsidRDefault="00CA7FEE" w:rsidP="00782A82">
      <w:pPr>
        <w:pStyle w:val="af0"/>
        <w:spacing w:line="276" w:lineRule="auto"/>
        <w:ind w:firstLine="567"/>
        <w:jc w:val="both"/>
        <w:rPr>
          <w:sz w:val="22"/>
          <w:szCs w:val="20"/>
          <w:u w:val="single"/>
          <w:lang w:val="uk-UA"/>
        </w:rPr>
      </w:pPr>
    </w:p>
    <w:p w:rsidR="00F206E3" w:rsidRPr="00C05650" w:rsidRDefault="00B804E6" w:rsidP="00F206E3">
      <w:pPr>
        <w:spacing w:line="276" w:lineRule="auto"/>
        <w:ind w:right="140" w:firstLine="567"/>
        <w:jc w:val="both"/>
        <w:rPr>
          <w:sz w:val="22"/>
          <w:szCs w:val="22"/>
          <w:lang w:val="uk-UA"/>
        </w:rPr>
      </w:pPr>
      <w:r w:rsidRPr="00C05650">
        <w:rPr>
          <w:b/>
          <w:sz w:val="22"/>
          <w:szCs w:val="22"/>
          <w:u w:val="single"/>
          <w:lang w:val="uk-UA"/>
        </w:rPr>
        <w:t>З 13-го питання порядку денного</w:t>
      </w:r>
      <w:r w:rsidRPr="00C05650">
        <w:rPr>
          <w:sz w:val="22"/>
          <w:szCs w:val="22"/>
          <w:lang w:val="uk-UA"/>
        </w:rPr>
        <w:t xml:space="preserve"> – «</w:t>
      </w:r>
      <w:r w:rsidR="00985CB4" w:rsidRPr="00C05650">
        <w:rPr>
          <w:sz w:val="22"/>
          <w:szCs w:val="22"/>
          <w:lang w:val="uk-UA"/>
        </w:rPr>
        <w:t xml:space="preserve">Прийняття рішення про скасування </w:t>
      </w:r>
      <w:r w:rsidR="00985CB4" w:rsidRPr="00C05650">
        <w:rPr>
          <w:sz w:val="22"/>
          <w:szCs w:val="22"/>
          <w:bdr w:val="none" w:sz="0" w:space="0" w:color="auto" w:frame="1"/>
          <w:lang w:val="uk-UA"/>
        </w:rPr>
        <w:t xml:space="preserve">кодексу корпоративного управління Товариства та </w:t>
      </w:r>
      <w:r w:rsidR="00985CB4" w:rsidRPr="00C05650">
        <w:rPr>
          <w:sz w:val="22"/>
          <w:szCs w:val="22"/>
          <w:lang w:val="uk-UA"/>
        </w:rPr>
        <w:t xml:space="preserve">затвердження нового </w:t>
      </w:r>
      <w:r w:rsidR="00985CB4" w:rsidRPr="00C05650">
        <w:rPr>
          <w:sz w:val="22"/>
          <w:szCs w:val="22"/>
          <w:bdr w:val="none" w:sz="0" w:space="0" w:color="auto" w:frame="1"/>
          <w:lang w:val="uk-UA"/>
        </w:rPr>
        <w:t>кодексу корпоративного управління Товариства</w:t>
      </w:r>
      <w:r w:rsidRPr="00C05650">
        <w:rPr>
          <w:sz w:val="22"/>
          <w:szCs w:val="22"/>
          <w:lang w:val="uk-UA"/>
        </w:rPr>
        <w:t>»</w:t>
      </w:r>
      <w:r w:rsidR="00F206E3" w:rsidRPr="00C05650">
        <w:rPr>
          <w:sz w:val="22"/>
          <w:szCs w:val="22"/>
          <w:lang w:val="uk-UA"/>
        </w:rPr>
        <w:t xml:space="preserve">, запропоновано з метою приведення діяльності Товариства у відповідність до положень Закону України «Про акціонері товариства», </w:t>
      </w:r>
      <w:r w:rsidR="00F206E3" w:rsidRPr="00C05650">
        <w:rPr>
          <w:sz w:val="22"/>
          <w:szCs w:val="22"/>
          <w:u w:val="single"/>
          <w:lang w:val="uk-UA"/>
        </w:rPr>
        <w:t>скасувати</w:t>
      </w:r>
      <w:r w:rsidR="00F206E3" w:rsidRPr="00C05650">
        <w:rPr>
          <w:sz w:val="22"/>
          <w:szCs w:val="22"/>
          <w:lang w:val="uk-UA"/>
        </w:rPr>
        <w:t xml:space="preserve"> </w:t>
      </w:r>
      <w:r w:rsidR="00F206E3" w:rsidRPr="00C05650">
        <w:rPr>
          <w:sz w:val="22"/>
          <w:szCs w:val="22"/>
          <w:bdr w:val="none" w:sz="0" w:space="0" w:color="auto" w:frame="1"/>
          <w:lang w:val="uk-UA"/>
        </w:rPr>
        <w:t xml:space="preserve">кодекс корпоративного управління </w:t>
      </w:r>
      <w:r w:rsidR="00F206E3" w:rsidRPr="00C05650">
        <w:rPr>
          <w:rStyle w:val="af1"/>
          <w:i w:val="0"/>
          <w:sz w:val="22"/>
          <w:szCs w:val="22"/>
          <w:lang w:val="uk-UA"/>
        </w:rPr>
        <w:t>ПРИВАТНОГО АКЦІОНЕРНОГО ТОВАРИСТВА</w:t>
      </w:r>
      <w:r w:rsidR="00F206E3" w:rsidRPr="00C05650">
        <w:rPr>
          <w:rStyle w:val="af1"/>
          <w:sz w:val="22"/>
          <w:szCs w:val="22"/>
          <w:lang w:val="uk-UA"/>
        </w:rPr>
        <w:t xml:space="preserve"> </w:t>
      </w:r>
      <w:r w:rsidR="00F206E3" w:rsidRPr="00C05650">
        <w:rPr>
          <w:sz w:val="22"/>
          <w:szCs w:val="22"/>
          <w:shd w:val="clear" w:color="auto" w:fill="FFFFFF"/>
          <w:lang w:val="uk-UA"/>
        </w:rPr>
        <w:t xml:space="preserve">"СПЕЦІАЛІЗОВАНА БУДІВЕЛЬНА КОМПАНІЯ "ВОДПРОЕКТ", </w:t>
      </w:r>
      <w:r w:rsidR="00F206E3" w:rsidRPr="00C05650">
        <w:rPr>
          <w:sz w:val="22"/>
          <w:szCs w:val="22"/>
          <w:lang w:val="uk-UA"/>
        </w:rPr>
        <w:t xml:space="preserve">який був затверджений позачерговими загальними зборами акціонерів </w:t>
      </w:r>
      <w:r w:rsidR="00F206E3" w:rsidRPr="00C05650">
        <w:rPr>
          <w:bCs/>
          <w:sz w:val="22"/>
          <w:szCs w:val="22"/>
          <w:lang w:val="uk-UA"/>
        </w:rPr>
        <w:t>ПУБЛІЧНОГО АКЦІОНЕРНОГО ТОВАРИСТВА «СПЕЦІАЛІЗОВАНА БУДІВЕЛЬНА КОМПАНІЯ «ВОДПРОЕКТ»  п</w:t>
      </w:r>
      <w:r w:rsidR="00F206E3" w:rsidRPr="00C05650">
        <w:rPr>
          <w:sz w:val="22"/>
          <w:szCs w:val="22"/>
          <w:lang w:val="uk-UA"/>
        </w:rPr>
        <w:t>ротоколом № 2  від 30 листопада 2017 року.</w:t>
      </w:r>
    </w:p>
    <w:p w:rsidR="00F206E3" w:rsidRPr="00C05650" w:rsidRDefault="00F206E3" w:rsidP="00F206E3">
      <w:pPr>
        <w:pStyle w:val="af0"/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C05650">
        <w:rPr>
          <w:sz w:val="22"/>
          <w:szCs w:val="22"/>
          <w:lang w:val="uk-UA"/>
        </w:rPr>
        <w:t xml:space="preserve">Також запропоновано з метою приведення діяльності Товариства у відповідність до положень Закону України «Про акціонері товариства» </w:t>
      </w:r>
      <w:r w:rsidRPr="00C05650">
        <w:rPr>
          <w:sz w:val="22"/>
          <w:szCs w:val="22"/>
          <w:u w:val="single"/>
          <w:lang w:val="uk-UA"/>
        </w:rPr>
        <w:t>затвердити</w:t>
      </w:r>
      <w:r w:rsidRPr="00C05650">
        <w:rPr>
          <w:sz w:val="22"/>
          <w:szCs w:val="22"/>
          <w:lang w:val="uk-UA"/>
        </w:rPr>
        <w:t xml:space="preserve"> новий </w:t>
      </w:r>
      <w:r w:rsidRPr="00C05650">
        <w:rPr>
          <w:sz w:val="22"/>
          <w:szCs w:val="22"/>
          <w:bdr w:val="none" w:sz="0" w:space="0" w:color="auto" w:frame="1"/>
          <w:lang w:val="uk-UA"/>
        </w:rPr>
        <w:t xml:space="preserve">кодекс корпоративного управління </w:t>
      </w:r>
      <w:r w:rsidRPr="00C05650">
        <w:rPr>
          <w:rStyle w:val="af1"/>
          <w:i w:val="0"/>
          <w:sz w:val="22"/>
          <w:szCs w:val="22"/>
          <w:lang w:val="uk-UA"/>
        </w:rPr>
        <w:t>ПРИВАТНОГО АКЦІОНЕРНОГО ТОВАРИСТВА</w:t>
      </w:r>
      <w:r w:rsidRPr="00C05650">
        <w:rPr>
          <w:rStyle w:val="af1"/>
          <w:sz w:val="22"/>
          <w:szCs w:val="22"/>
          <w:lang w:val="uk-UA"/>
        </w:rPr>
        <w:t xml:space="preserve"> </w:t>
      </w:r>
      <w:r w:rsidRPr="00C05650">
        <w:rPr>
          <w:sz w:val="22"/>
          <w:szCs w:val="22"/>
          <w:shd w:val="clear" w:color="auto" w:fill="FFFFFF"/>
          <w:lang w:val="uk-UA"/>
        </w:rPr>
        <w:t>"СПЕЦІАЛІЗОВАНА БУДІВЕЛЬНА КОМПАНІЯ "ВОДПРОЕКТ".</w:t>
      </w:r>
    </w:p>
    <w:p w:rsidR="003929A7" w:rsidRPr="00C05650" w:rsidRDefault="003929A7" w:rsidP="00583063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C05650">
        <w:rPr>
          <w:b/>
          <w:sz w:val="22"/>
          <w:szCs w:val="22"/>
          <w:lang w:val="uk-UA"/>
        </w:rPr>
        <w:t>На голосування</w:t>
      </w:r>
      <w:r w:rsidRPr="00C05650">
        <w:rPr>
          <w:sz w:val="22"/>
          <w:szCs w:val="22"/>
          <w:lang w:val="uk-UA"/>
        </w:rPr>
        <w:t xml:space="preserve"> виноситься проект рішення з 13-го питання порядку денного</w:t>
      </w:r>
      <w:r w:rsidR="00583063" w:rsidRPr="00C05650">
        <w:rPr>
          <w:sz w:val="22"/>
          <w:szCs w:val="22"/>
          <w:lang w:val="uk-UA"/>
        </w:rPr>
        <w:t xml:space="preserve"> «Прийняття рішення про скасування </w:t>
      </w:r>
      <w:r w:rsidR="00583063" w:rsidRPr="00C05650">
        <w:rPr>
          <w:sz w:val="22"/>
          <w:szCs w:val="22"/>
          <w:bdr w:val="none" w:sz="0" w:space="0" w:color="auto" w:frame="1"/>
          <w:lang w:val="uk-UA"/>
        </w:rPr>
        <w:t xml:space="preserve">кодексу корпоративного управління Товариства та </w:t>
      </w:r>
      <w:r w:rsidR="00583063" w:rsidRPr="00C05650">
        <w:rPr>
          <w:sz w:val="22"/>
          <w:szCs w:val="22"/>
          <w:lang w:val="uk-UA"/>
        </w:rPr>
        <w:t xml:space="preserve">затвердження нового </w:t>
      </w:r>
      <w:r w:rsidR="00583063" w:rsidRPr="00C05650">
        <w:rPr>
          <w:sz w:val="22"/>
          <w:szCs w:val="22"/>
          <w:bdr w:val="none" w:sz="0" w:space="0" w:color="auto" w:frame="1"/>
          <w:lang w:val="uk-UA"/>
        </w:rPr>
        <w:t>кодексу корпоративного управління Товариства</w:t>
      </w:r>
      <w:r w:rsidR="00583063" w:rsidRPr="00C05650">
        <w:rPr>
          <w:sz w:val="22"/>
          <w:szCs w:val="22"/>
          <w:lang w:val="uk-UA"/>
        </w:rPr>
        <w:t>».</w:t>
      </w:r>
    </w:p>
    <w:p w:rsidR="003929A7" w:rsidRPr="00C05650" w:rsidRDefault="003929A7" w:rsidP="003929A7">
      <w:pPr>
        <w:pStyle w:val="a3"/>
        <w:spacing w:line="276" w:lineRule="auto"/>
        <w:ind w:firstLine="567"/>
        <w:rPr>
          <w:b/>
          <w:bCs/>
          <w:spacing w:val="-2"/>
          <w:sz w:val="22"/>
          <w:szCs w:val="22"/>
        </w:rPr>
      </w:pPr>
      <w:r w:rsidRPr="00C05650">
        <w:rPr>
          <w:b/>
          <w:bCs/>
          <w:spacing w:val="-2"/>
          <w:sz w:val="22"/>
          <w:szCs w:val="22"/>
        </w:rPr>
        <w:t>Підсумок голосування:</w:t>
      </w:r>
    </w:p>
    <w:p w:rsidR="003929A7" w:rsidRPr="00C05650" w:rsidRDefault="003929A7" w:rsidP="003929A7">
      <w:pPr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C05650">
        <w:rPr>
          <w:sz w:val="22"/>
          <w:szCs w:val="22"/>
          <w:lang w:val="uk-UA"/>
        </w:rPr>
        <w:t xml:space="preserve">“За” –  </w:t>
      </w:r>
      <w:r w:rsidR="007734D4" w:rsidRPr="00C05650">
        <w:rPr>
          <w:sz w:val="22"/>
          <w:szCs w:val="22"/>
          <w:lang w:val="uk-UA"/>
        </w:rPr>
        <w:t>21</w:t>
      </w:r>
      <w:r w:rsidR="007734D4" w:rsidRPr="00C05650">
        <w:rPr>
          <w:sz w:val="22"/>
          <w:szCs w:val="22"/>
        </w:rPr>
        <w:t> </w:t>
      </w:r>
      <w:r w:rsidR="007734D4" w:rsidRPr="00C05650">
        <w:rPr>
          <w:sz w:val="22"/>
          <w:szCs w:val="22"/>
          <w:lang w:val="uk-UA"/>
        </w:rPr>
        <w:t>121</w:t>
      </w:r>
      <w:r w:rsidR="007734D4" w:rsidRPr="00C05650">
        <w:rPr>
          <w:sz w:val="22"/>
          <w:szCs w:val="22"/>
        </w:rPr>
        <w:t> </w:t>
      </w:r>
      <w:r w:rsidR="007734D4" w:rsidRPr="00C05650">
        <w:rPr>
          <w:sz w:val="22"/>
          <w:szCs w:val="22"/>
          <w:lang w:val="uk-UA"/>
        </w:rPr>
        <w:t xml:space="preserve">937 </w:t>
      </w:r>
      <w:r w:rsidRPr="00C05650">
        <w:rPr>
          <w:sz w:val="22"/>
          <w:szCs w:val="22"/>
          <w:lang w:val="uk-UA"/>
        </w:rPr>
        <w:t xml:space="preserve">голосів, що становить 100 % від загальної кількості голосів акціонерів, які зареєструвалися для участі у </w:t>
      </w:r>
      <w:r w:rsidR="006333CD" w:rsidRPr="00C05650">
        <w:rPr>
          <w:sz w:val="22"/>
          <w:szCs w:val="22"/>
          <w:lang w:val="uk-UA"/>
        </w:rPr>
        <w:t xml:space="preserve">позачергових загальних зборах акціонерів </w:t>
      </w:r>
      <w:r w:rsidRPr="00C05650">
        <w:rPr>
          <w:sz w:val="22"/>
          <w:szCs w:val="22"/>
          <w:lang w:val="uk-UA"/>
        </w:rPr>
        <w:t>та є власниками голосуючих з цього питання акцій;</w:t>
      </w:r>
    </w:p>
    <w:p w:rsidR="003929A7" w:rsidRPr="00C05650" w:rsidRDefault="003929A7" w:rsidP="003929A7">
      <w:pPr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C05650">
        <w:rPr>
          <w:spacing w:val="-1"/>
          <w:sz w:val="22"/>
          <w:szCs w:val="22"/>
          <w:lang w:val="uk-UA"/>
        </w:rPr>
        <w:t xml:space="preserve">“Проти” -  0  голосів, що становить 0 %  </w:t>
      </w:r>
      <w:r w:rsidRPr="00C05650">
        <w:rPr>
          <w:sz w:val="22"/>
          <w:szCs w:val="22"/>
          <w:lang w:val="uk-UA"/>
        </w:rPr>
        <w:t xml:space="preserve">від загальної кількості голосів акціонерів, які зареєструвалися для участі у </w:t>
      </w:r>
      <w:r w:rsidR="006333CD" w:rsidRPr="00C05650">
        <w:rPr>
          <w:sz w:val="22"/>
          <w:szCs w:val="22"/>
          <w:lang w:val="uk-UA"/>
        </w:rPr>
        <w:t xml:space="preserve">позачергових загальних зборах акціонерів </w:t>
      </w:r>
      <w:r w:rsidRPr="00C05650">
        <w:rPr>
          <w:sz w:val="22"/>
          <w:szCs w:val="22"/>
          <w:lang w:val="uk-UA"/>
        </w:rPr>
        <w:t>та є власниками голосуючих з цього питання акцій;</w:t>
      </w:r>
    </w:p>
    <w:p w:rsidR="003929A7" w:rsidRPr="00C05650" w:rsidRDefault="003929A7" w:rsidP="003929A7">
      <w:pPr>
        <w:spacing w:line="276" w:lineRule="auto"/>
        <w:ind w:firstLine="284"/>
        <w:jc w:val="both"/>
        <w:rPr>
          <w:spacing w:val="-3"/>
          <w:sz w:val="22"/>
          <w:szCs w:val="22"/>
          <w:lang w:val="uk-UA"/>
        </w:rPr>
      </w:pPr>
      <w:r w:rsidRPr="00C05650">
        <w:rPr>
          <w:spacing w:val="-3"/>
          <w:sz w:val="22"/>
          <w:szCs w:val="22"/>
          <w:lang w:val="uk-UA"/>
        </w:rPr>
        <w:t xml:space="preserve">“УТРИМАЛИСЬ” - </w:t>
      </w:r>
      <w:r w:rsidRPr="00C05650">
        <w:rPr>
          <w:spacing w:val="-1"/>
          <w:sz w:val="22"/>
          <w:szCs w:val="22"/>
          <w:lang w:val="uk-UA"/>
        </w:rPr>
        <w:t xml:space="preserve"> 0  голосів, що становить 0 %  </w:t>
      </w:r>
      <w:r w:rsidRPr="00C05650">
        <w:rPr>
          <w:sz w:val="22"/>
          <w:szCs w:val="22"/>
          <w:lang w:val="uk-UA"/>
        </w:rPr>
        <w:t xml:space="preserve">від загальної кількості голосів акціонерів, які зареєструвалися для участі у </w:t>
      </w:r>
      <w:r w:rsidR="006333CD" w:rsidRPr="00C05650">
        <w:rPr>
          <w:sz w:val="22"/>
          <w:szCs w:val="22"/>
          <w:lang w:val="uk-UA"/>
        </w:rPr>
        <w:t xml:space="preserve">позачергових загальних зборах акціонерів </w:t>
      </w:r>
      <w:r w:rsidRPr="00C05650">
        <w:rPr>
          <w:sz w:val="22"/>
          <w:szCs w:val="22"/>
          <w:lang w:val="uk-UA"/>
        </w:rPr>
        <w:t>та є власниками голосуючих з цього питання акцій.</w:t>
      </w:r>
      <w:r w:rsidR="006333CD" w:rsidRPr="00C05650">
        <w:rPr>
          <w:sz w:val="22"/>
          <w:szCs w:val="22"/>
          <w:lang w:val="uk-UA"/>
        </w:rPr>
        <w:t xml:space="preserve"> </w:t>
      </w:r>
    </w:p>
    <w:p w:rsidR="003929A7" w:rsidRPr="00C05650" w:rsidRDefault="003929A7" w:rsidP="003929A7">
      <w:pPr>
        <w:spacing w:line="276" w:lineRule="auto"/>
        <w:ind w:firstLine="567"/>
        <w:jc w:val="both"/>
        <w:rPr>
          <w:b/>
          <w:sz w:val="22"/>
          <w:szCs w:val="22"/>
          <w:lang w:val="uk-UA"/>
        </w:rPr>
      </w:pPr>
      <w:r w:rsidRPr="00C05650">
        <w:rPr>
          <w:b/>
          <w:sz w:val="22"/>
          <w:szCs w:val="22"/>
          <w:lang w:val="uk-UA"/>
        </w:rPr>
        <w:t>Рішення прийняте.</w:t>
      </w:r>
      <w:r w:rsidR="006333CD" w:rsidRPr="00C05650">
        <w:rPr>
          <w:b/>
          <w:sz w:val="22"/>
          <w:szCs w:val="22"/>
          <w:lang w:val="uk-UA"/>
        </w:rPr>
        <w:t xml:space="preserve"> </w:t>
      </w:r>
    </w:p>
    <w:p w:rsidR="008E556E" w:rsidRPr="00C05650" w:rsidRDefault="008E556E" w:rsidP="008E556E">
      <w:pPr>
        <w:pStyle w:val="af0"/>
        <w:spacing w:line="276" w:lineRule="auto"/>
        <w:ind w:firstLine="567"/>
        <w:jc w:val="both"/>
        <w:rPr>
          <w:sz w:val="22"/>
          <w:szCs w:val="20"/>
          <w:lang w:val="uk-UA"/>
        </w:rPr>
      </w:pPr>
      <w:r w:rsidRPr="00C05650">
        <w:rPr>
          <w:sz w:val="22"/>
          <w:szCs w:val="20"/>
          <w:lang w:val="uk-UA"/>
        </w:rPr>
        <w:t xml:space="preserve">З метою приведення діяльності Товариства у відповідність до положень Закону України «Про акціонері товариства», </w:t>
      </w:r>
      <w:r w:rsidRPr="00C05650">
        <w:rPr>
          <w:sz w:val="22"/>
          <w:szCs w:val="20"/>
          <w:u w:val="single"/>
          <w:lang w:val="uk-UA"/>
        </w:rPr>
        <w:t>скасувати</w:t>
      </w:r>
      <w:r w:rsidRPr="00C05650">
        <w:rPr>
          <w:sz w:val="22"/>
          <w:szCs w:val="20"/>
          <w:lang w:val="uk-UA"/>
        </w:rPr>
        <w:t xml:space="preserve"> </w:t>
      </w:r>
      <w:r w:rsidRPr="00C05650">
        <w:rPr>
          <w:sz w:val="22"/>
          <w:szCs w:val="20"/>
          <w:bdr w:val="none" w:sz="0" w:space="0" w:color="auto" w:frame="1"/>
          <w:lang w:val="uk-UA"/>
        </w:rPr>
        <w:t xml:space="preserve">кодекс корпоративного управління </w:t>
      </w:r>
      <w:r w:rsidRPr="00C05650">
        <w:rPr>
          <w:rStyle w:val="af1"/>
          <w:i w:val="0"/>
          <w:sz w:val="22"/>
          <w:szCs w:val="20"/>
          <w:lang w:val="uk-UA"/>
        </w:rPr>
        <w:t>ПРИВАТНОГО АКЦІОНЕРНОГО ТОВАРИСТВА</w:t>
      </w:r>
      <w:r w:rsidRPr="00C05650">
        <w:rPr>
          <w:rStyle w:val="af1"/>
          <w:sz w:val="22"/>
          <w:szCs w:val="20"/>
          <w:lang w:val="uk-UA"/>
        </w:rPr>
        <w:t xml:space="preserve"> </w:t>
      </w:r>
      <w:r w:rsidRPr="00C05650">
        <w:rPr>
          <w:sz w:val="22"/>
          <w:szCs w:val="20"/>
          <w:shd w:val="clear" w:color="auto" w:fill="FFFFFF"/>
          <w:lang w:val="uk-UA"/>
        </w:rPr>
        <w:t xml:space="preserve">"СПЕЦІАЛІЗОВАНА БУДІВЕЛЬНА КОМПАНІЯ "ВОДПРОЕКТ", </w:t>
      </w:r>
      <w:r w:rsidRPr="00C05650">
        <w:rPr>
          <w:sz w:val="22"/>
          <w:szCs w:val="20"/>
          <w:lang w:val="uk-UA"/>
        </w:rPr>
        <w:t xml:space="preserve">який був затверджений позачерговими загальними зборами акціонерів </w:t>
      </w:r>
      <w:r w:rsidRPr="00C05650">
        <w:rPr>
          <w:bCs/>
          <w:sz w:val="22"/>
          <w:szCs w:val="20"/>
          <w:lang w:val="uk-UA"/>
        </w:rPr>
        <w:t>ПУБЛІЧНОГО АКЦІОНЕРНОГО ТОВАРИСТВА «СПЕЦІАЛІЗОВАНА БУДІВЕЛЬНА КОМПАНІЯ «ВОДПРОЕКТ»  п</w:t>
      </w:r>
      <w:r w:rsidRPr="00C05650">
        <w:rPr>
          <w:sz w:val="22"/>
          <w:szCs w:val="20"/>
          <w:lang w:val="uk-UA"/>
        </w:rPr>
        <w:t>ротоколом № 2  від 30 листопада 2017 року.</w:t>
      </w:r>
    </w:p>
    <w:p w:rsidR="008E556E" w:rsidRPr="00C05650" w:rsidRDefault="008E556E" w:rsidP="008E556E">
      <w:pPr>
        <w:pStyle w:val="af0"/>
        <w:spacing w:line="276" w:lineRule="auto"/>
        <w:ind w:firstLine="567"/>
        <w:jc w:val="both"/>
        <w:rPr>
          <w:sz w:val="22"/>
          <w:szCs w:val="20"/>
          <w:lang w:val="uk-UA"/>
        </w:rPr>
      </w:pPr>
      <w:r w:rsidRPr="00C05650">
        <w:rPr>
          <w:sz w:val="22"/>
          <w:szCs w:val="20"/>
          <w:lang w:val="uk-UA"/>
        </w:rPr>
        <w:t xml:space="preserve">З метою приведення діяльності Товариства у відповідність до положень Закону України «Про акціонері товариства» </w:t>
      </w:r>
      <w:r w:rsidRPr="00C05650">
        <w:rPr>
          <w:sz w:val="22"/>
          <w:szCs w:val="20"/>
          <w:u w:val="single"/>
          <w:lang w:val="uk-UA"/>
        </w:rPr>
        <w:t>затвердити</w:t>
      </w:r>
      <w:r w:rsidRPr="00C05650">
        <w:rPr>
          <w:sz w:val="22"/>
          <w:szCs w:val="20"/>
          <w:lang w:val="uk-UA"/>
        </w:rPr>
        <w:t xml:space="preserve"> новий </w:t>
      </w:r>
      <w:r w:rsidRPr="00C05650">
        <w:rPr>
          <w:sz w:val="22"/>
          <w:szCs w:val="20"/>
          <w:bdr w:val="none" w:sz="0" w:space="0" w:color="auto" w:frame="1"/>
          <w:lang w:val="uk-UA"/>
        </w:rPr>
        <w:t xml:space="preserve">кодекс корпоративного управління </w:t>
      </w:r>
      <w:r w:rsidRPr="00C05650">
        <w:rPr>
          <w:rStyle w:val="af1"/>
          <w:i w:val="0"/>
          <w:sz w:val="22"/>
          <w:szCs w:val="20"/>
          <w:lang w:val="uk-UA"/>
        </w:rPr>
        <w:t>ПРИВАТНОГО АКЦІОНЕРНОГО ТОВАРИСТВА</w:t>
      </w:r>
      <w:r w:rsidRPr="00C05650">
        <w:rPr>
          <w:rStyle w:val="af1"/>
          <w:sz w:val="22"/>
          <w:szCs w:val="20"/>
          <w:lang w:val="uk-UA"/>
        </w:rPr>
        <w:t xml:space="preserve"> </w:t>
      </w:r>
      <w:r w:rsidRPr="00C05650">
        <w:rPr>
          <w:sz w:val="22"/>
          <w:szCs w:val="20"/>
          <w:shd w:val="clear" w:color="auto" w:fill="FFFFFF"/>
          <w:lang w:val="uk-UA"/>
        </w:rPr>
        <w:t>"СПЕЦІАЛІЗОВАНА БУДІВЕЛЬНА КОМПАНІЯ "ВОДПРОЕКТ".</w:t>
      </w:r>
    </w:p>
    <w:p w:rsidR="00FD26DB" w:rsidRPr="00C05650" w:rsidRDefault="00FD26DB" w:rsidP="00A9247B">
      <w:pPr>
        <w:spacing w:line="276" w:lineRule="auto"/>
        <w:ind w:right="140" w:firstLine="567"/>
        <w:jc w:val="both"/>
        <w:rPr>
          <w:b/>
          <w:sz w:val="22"/>
          <w:szCs w:val="22"/>
          <w:u w:val="single"/>
          <w:lang w:val="uk-UA"/>
        </w:rPr>
      </w:pPr>
    </w:p>
    <w:p w:rsidR="009E6180" w:rsidRPr="00C05650" w:rsidRDefault="00FC6ACF" w:rsidP="009E6180">
      <w:pPr>
        <w:widowControl w:val="0"/>
        <w:suppressAutoHyphens/>
        <w:autoSpaceDN w:val="0"/>
        <w:spacing w:line="276" w:lineRule="auto"/>
        <w:ind w:firstLine="567"/>
        <w:jc w:val="both"/>
        <w:textAlignment w:val="baseline"/>
        <w:rPr>
          <w:sz w:val="22"/>
          <w:szCs w:val="22"/>
          <w:lang w:val="uk-UA"/>
        </w:rPr>
      </w:pPr>
      <w:r w:rsidRPr="00C05650">
        <w:rPr>
          <w:b/>
          <w:sz w:val="22"/>
          <w:szCs w:val="22"/>
          <w:u w:val="single"/>
          <w:lang w:val="uk-UA"/>
        </w:rPr>
        <w:t>З 14-го питання порядку денного</w:t>
      </w:r>
      <w:r w:rsidR="00C97A21" w:rsidRPr="00C05650">
        <w:rPr>
          <w:sz w:val="22"/>
          <w:szCs w:val="22"/>
          <w:lang w:val="uk-UA"/>
        </w:rPr>
        <w:t xml:space="preserve"> – «</w:t>
      </w:r>
      <w:r w:rsidR="00C3706F" w:rsidRPr="00C05650">
        <w:rPr>
          <w:sz w:val="22"/>
          <w:szCs w:val="22"/>
          <w:lang w:val="uk-UA"/>
        </w:rPr>
        <w:t>Приведення статуту Товариства у відповідність до положень Закону України «Про акціонерні товариства». Внесення змін до статуту Товариства шляхом викладення його у новій редакції з метою приведення статуту Товариства у відповідність до положень Закону України «Про акціонерні товариства». З</w:t>
      </w:r>
      <w:r w:rsidR="00C3706F" w:rsidRPr="00C05650">
        <w:rPr>
          <w:spacing w:val="-2"/>
          <w:sz w:val="22"/>
          <w:szCs w:val="22"/>
          <w:lang w:val="uk-UA"/>
        </w:rPr>
        <w:t xml:space="preserve">атвердження та підписання статуту </w:t>
      </w:r>
      <w:r w:rsidR="00C3706F" w:rsidRPr="00C05650">
        <w:rPr>
          <w:sz w:val="22"/>
          <w:szCs w:val="22"/>
          <w:lang w:val="uk-UA"/>
        </w:rPr>
        <w:t>Товариства</w:t>
      </w:r>
      <w:r w:rsidR="00C3706F" w:rsidRPr="00C05650">
        <w:rPr>
          <w:spacing w:val="-2"/>
          <w:sz w:val="22"/>
          <w:szCs w:val="22"/>
          <w:lang w:val="uk-UA"/>
        </w:rPr>
        <w:t xml:space="preserve"> в новій редакції.</w:t>
      </w:r>
      <w:r w:rsidR="00C3706F" w:rsidRPr="00C05650">
        <w:rPr>
          <w:sz w:val="22"/>
          <w:szCs w:val="22"/>
          <w:lang w:val="uk-UA"/>
        </w:rPr>
        <w:t xml:space="preserve"> Затвердження уповноваженої особи на підписання статуту Товариства.</w:t>
      </w:r>
      <w:r w:rsidR="00C97A21" w:rsidRPr="00C05650">
        <w:rPr>
          <w:sz w:val="22"/>
          <w:szCs w:val="22"/>
          <w:lang w:val="uk-UA"/>
        </w:rPr>
        <w:t>»</w:t>
      </w:r>
      <w:r w:rsidR="00C3706F" w:rsidRPr="00C05650">
        <w:rPr>
          <w:sz w:val="22"/>
          <w:szCs w:val="22"/>
          <w:lang w:val="uk-UA"/>
        </w:rPr>
        <w:t>, запропоновано</w:t>
      </w:r>
      <w:r w:rsidR="009E6180" w:rsidRPr="00C05650">
        <w:rPr>
          <w:sz w:val="22"/>
          <w:szCs w:val="22"/>
          <w:lang w:val="uk-UA"/>
        </w:rPr>
        <w:t>:</w:t>
      </w:r>
    </w:p>
    <w:p w:rsidR="009E6180" w:rsidRPr="00C05650" w:rsidRDefault="009E6180" w:rsidP="009E6180">
      <w:pPr>
        <w:widowControl w:val="0"/>
        <w:suppressAutoHyphens/>
        <w:autoSpaceDN w:val="0"/>
        <w:spacing w:line="276" w:lineRule="auto"/>
        <w:ind w:firstLine="567"/>
        <w:jc w:val="both"/>
        <w:textAlignment w:val="baseline"/>
        <w:rPr>
          <w:sz w:val="22"/>
          <w:szCs w:val="22"/>
          <w:lang w:val="uk-UA"/>
        </w:rPr>
      </w:pPr>
      <w:r w:rsidRPr="00C05650">
        <w:rPr>
          <w:sz w:val="22"/>
          <w:szCs w:val="22"/>
          <w:lang w:val="uk-UA"/>
        </w:rPr>
        <w:t xml:space="preserve">привести статут </w:t>
      </w:r>
      <w:proofErr w:type="spellStart"/>
      <w:r w:rsidRPr="00C05650">
        <w:rPr>
          <w:rStyle w:val="af1"/>
          <w:i w:val="0"/>
          <w:sz w:val="22"/>
          <w:szCs w:val="22"/>
          <w:lang w:val="uk-UA"/>
        </w:rPr>
        <w:t>ПрАТ</w:t>
      </w:r>
      <w:proofErr w:type="spellEnd"/>
      <w:r w:rsidRPr="00C05650">
        <w:rPr>
          <w:rStyle w:val="af1"/>
          <w:sz w:val="22"/>
          <w:szCs w:val="22"/>
          <w:lang w:val="uk-UA"/>
        </w:rPr>
        <w:t xml:space="preserve"> </w:t>
      </w:r>
      <w:r w:rsidRPr="00C05650">
        <w:rPr>
          <w:sz w:val="22"/>
          <w:szCs w:val="22"/>
          <w:shd w:val="clear" w:color="auto" w:fill="FFFFFF"/>
          <w:lang w:val="uk-UA"/>
        </w:rPr>
        <w:t xml:space="preserve">"СБК"ВОДПРОЕКТ" </w:t>
      </w:r>
      <w:r w:rsidRPr="00C05650">
        <w:rPr>
          <w:sz w:val="22"/>
          <w:szCs w:val="22"/>
          <w:lang w:val="uk-UA"/>
        </w:rPr>
        <w:t>у відповідність до положень Закону України</w:t>
      </w:r>
      <w:r w:rsidRPr="00C05650">
        <w:rPr>
          <w:sz w:val="22"/>
          <w:szCs w:val="22"/>
        </w:rPr>
        <w:t xml:space="preserve"> </w:t>
      </w:r>
      <w:r w:rsidRPr="00C05650">
        <w:rPr>
          <w:sz w:val="22"/>
          <w:szCs w:val="22"/>
          <w:lang w:val="uk-UA"/>
        </w:rPr>
        <w:t>«Про акціонерні товариства»;</w:t>
      </w:r>
    </w:p>
    <w:p w:rsidR="009E6180" w:rsidRPr="00C05650" w:rsidRDefault="009E6180" w:rsidP="009E6180">
      <w:pPr>
        <w:widowControl w:val="0"/>
        <w:suppressAutoHyphens/>
        <w:autoSpaceDN w:val="0"/>
        <w:spacing w:line="276" w:lineRule="auto"/>
        <w:ind w:firstLine="567"/>
        <w:jc w:val="both"/>
        <w:textAlignment w:val="baseline"/>
        <w:rPr>
          <w:sz w:val="22"/>
          <w:szCs w:val="22"/>
          <w:lang w:val="uk-UA"/>
        </w:rPr>
      </w:pPr>
      <w:r w:rsidRPr="00C05650">
        <w:rPr>
          <w:sz w:val="22"/>
          <w:szCs w:val="22"/>
          <w:lang w:val="uk-UA"/>
        </w:rPr>
        <w:lastRenderedPageBreak/>
        <w:t xml:space="preserve">внести зміни до статуту </w:t>
      </w:r>
      <w:proofErr w:type="spellStart"/>
      <w:r w:rsidRPr="00C05650">
        <w:rPr>
          <w:rStyle w:val="af1"/>
          <w:i w:val="0"/>
          <w:sz w:val="22"/>
          <w:szCs w:val="22"/>
          <w:lang w:val="uk-UA"/>
        </w:rPr>
        <w:t>ПрАТ</w:t>
      </w:r>
      <w:proofErr w:type="spellEnd"/>
      <w:r w:rsidRPr="00C05650">
        <w:rPr>
          <w:rStyle w:val="af1"/>
          <w:sz w:val="22"/>
          <w:szCs w:val="22"/>
          <w:lang w:val="uk-UA"/>
        </w:rPr>
        <w:t xml:space="preserve"> </w:t>
      </w:r>
      <w:r w:rsidRPr="00C05650">
        <w:rPr>
          <w:sz w:val="22"/>
          <w:szCs w:val="22"/>
          <w:shd w:val="clear" w:color="auto" w:fill="FFFFFF"/>
          <w:lang w:val="uk-UA"/>
        </w:rPr>
        <w:t xml:space="preserve">"СБК"ВОДПРОЕКТ" </w:t>
      </w:r>
      <w:r w:rsidRPr="00C05650">
        <w:rPr>
          <w:sz w:val="22"/>
          <w:szCs w:val="22"/>
          <w:lang w:val="uk-UA"/>
        </w:rPr>
        <w:t>шляхом викладення його у новій редакції;</w:t>
      </w:r>
    </w:p>
    <w:p w:rsidR="009E6180" w:rsidRPr="00C05650" w:rsidRDefault="009E6180" w:rsidP="009E6180">
      <w:pPr>
        <w:widowControl w:val="0"/>
        <w:suppressAutoHyphens/>
        <w:autoSpaceDN w:val="0"/>
        <w:spacing w:line="276" w:lineRule="auto"/>
        <w:ind w:firstLine="567"/>
        <w:jc w:val="both"/>
        <w:textAlignment w:val="baseline"/>
        <w:rPr>
          <w:sz w:val="22"/>
          <w:szCs w:val="22"/>
          <w:lang w:val="uk-UA"/>
        </w:rPr>
      </w:pPr>
      <w:r w:rsidRPr="00C05650">
        <w:rPr>
          <w:sz w:val="22"/>
          <w:szCs w:val="22"/>
          <w:lang w:val="uk-UA"/>
        </w:rPr>
        <w:t xml:space="preserve">затвердити та підписати статут </w:t>
      </w:r>
      <w:proofErr w:type="spellStart"/>
      <w:r w:rsidRPr="00C05650">
        <w:rPr>
          <w:rStyle w:val="af1"/>
          <w:i w:val="0"/>
          <w:sz w:val="22"/>
          <w:szCs w:val="22"/>
          <w:lang w:val="uk-UA"/>
        </w:rPr>
        <w:t>ПрАТ</w:t>
      </w:r>
      <w:proofErr w:type="spellEnd"/>
      <w:r w:rsidRPr="00C05650">
        <w:rPr>
          <w:rStyle w:val="af1"/>
          <w:sz w:val="22"/>
          <w:szCs w:val="22"/>
          <w:lang w:val="uk-UA"/>
        </w:rPr>
        <w:t xml:space="preserve"> </w:t>
      </w:r>
      <w:r w:rsidRPr="00C05650">
        <w:rPr>
          <w:sz w:val="22"/>
          <w:szCs w:val="22"/>
          <w:shd w:val="clear" w:color="auto" w:fill="FFFFFF"/>
          <w:lang w:val="uk-UA"/>
        </w:rPr>
        <w:t xml:space="preserve">"СБК"ВОДПРОЕКТ" </w:t>
      </w:r>
      <w:r w:rsidRPr="00C05650">
        <w:rPr>
          <w:sz w:val="22"/>
          <w:szCs w:val="22"/>
          <w:lang w:val="uk-UA"/>
        </w:rPr>
        <w:t>викладений в новій редакції;</w:t>
      </w:r>
    </w:p>
    <w:p w:rsidR="009E6180" w:rsidRPr="00C05650" w:rsidRDefault="009E6180" w:rsidP="009E6180">
      <w:pPr>
        <w:widowControl w:val="0"/>
        <w:suppressAutoHyphens/>
        <w:autoSpaceDN w:val="0"/>
        <w:spacing w:line="276" w:lineRule="auto"/>
        <w:ind w:firstLine="567"/>
        <w:jc w:val="both"/>
        <w:textAlignment w:val="baseline"/>
        <w:rPr>
          <w:sz w:val="22"/>
          <w:szCs w:val="22"/>
          <w:lang w:val="uk-UA"/>
        </w:rPr>
      </w:pPr>
      <w:r w:rsidRPr="00C05650">
        <w:rPr>
          <w:bCs/>
          <w:sz w:val="22"/>
          <w:szCs w:val="22"/>
          <w:lang w:val="uk-UA"/>
        </w:rPr>
        <w:t xml:space="preserve">уповноважити директора </w:t>
      </w:r>
      <w:proofErr w:type="spellStart"/>
      <w:r w:rsidRPr="00C05650">
        <w:rPr>
          <w:rStyle w:val="af1"/>
          <w:i w:val="0"/>
          <w:sz w:val="22"/>
          <w:szCs w:val="22"/>
          <w:lang w:val="uk-UA"/>
        </w:rPr>
        <w:t>ПрАТ</w:t>
      </w:r>
      <w:proofErr w:type="spellEnd"/>
      <w:r w:rsidRPr="00C05650">
        <w:rPr>
          <w:rStyle w:val="af1"/>
          <w:sz w:val="22"/>
          <w:szCs w:val="22"/>
          <w:lang w:val="uk-UA"/>
        </w:rPr>
        <w:t xml:space="preserve"> </w:t>
      </w:r>
      <w:r w:rsidRPr="00C05650">
        <w:rPr>
          <w:sz w:val="22"/>
          <w:szCs w:val="22"/>
          <w:shd w:val="clear" w:color="auto" w:fill="FFFFFF"/>
          <w:lang w:val="uk-UA"/>
        </w:rPr>
        <w:t xml:space="preserve">"СБК"ВОДПРОЕКТ" </w:t>
      </w:r>
      <w:proofErr w:type="spellStart"/>
      <w:r w:rsidRPr="00C05650">
        <w:rPr>
          <w:bCs/>
          <w:sz w:val="22"/>
          <w:szCs w:val="22"/>
          <w:u w:val="single"/>
          <w:lang w:val="uk-UA"/>
        </w:rPr>
        <w:t>Целіка</w:t>
      </w:r>
      <w:proofErr w:type="spellEnd"/>
      <w:r w:rsidRPr="00C05650">
        <w:rPr>
          <w:bCs/>
          <w:sz w:val="22"/>
          <w:szCs w:val="22"/>
          <w:u w:val="single"/>
          <w:lang w:val="uk-UA"/>
        </w:rPr>
        <w:t xml:space="preserve"> Олександра Миколайовича</w:t>
      </w:r>
      <w:r w:rsidRPr="00C05650">
        <w:rPr>
          <w:bCs/>
          <w:sz w:val="22"/>
          <w:szCs w:val="22"/>
          <w:lang w:val="uk-UA"/>
        </w:rPr>
        <w:t xml:space="preserve"> підписати статут </w:t>
      </w:r>
      <w:r w:rsidRPr="00C05650">
        <w:rPr>
          <w:rStyle w:val="af1"/>
          <w:i w:val="0"/>
          <w:sz w:val="22"/>
          <w:szCs w:val="22"/>
          <w:lang w:val="uk-UA"/>
        </w:rPr>
        <w:t>ПРИВАТНОГО АКЦІОНЕРНОГО ТОВАРИСТВА</w:t>
      </w:r>
      <w:r w:rsidRPr="00C05650">
        <w:rPr>
          <w:rStyle w:val="af1"/>
          <w:sz w:val="22"/>
          <w:szCs w:val="22"/>
          <w:lang w:val="uk-UA"/>
        </w:rPr>
        <w:t xml:space="preserve"> </w:t>
      </w:r>
      <w:r w:rsidRPr="00C05650">
        <w:rPr>
          <w:sz w:val="22"/>
          <w:szCs w:val="22"/>
          <w:shd w:val="clear" w:color="auto" w:fill="FFFFFF"/>
          <w:lang w:val="uk-UA"/>
        </w:rPr>
        <w:t>"СПЕЦІАЛІЗОВАНА БУДІВЕЛЬНА КОМПАНІЯ "ВОДПРОЕКТ"</w:t>
      </w:r>
      <w:r w:rsidRPr="00C05650">
        <w:rPr>
          <w:sz w:val="22"/>
          <w:szCs w:val="22"/>
          <w:lang w:val="uk-UA"/>
        </w:rPr>
        <w:t xml:space="preserve"> у новій редакції</w:t>
      </w:r>
      <w:r w:rsidRPr="00C05650">
        <w:rPr>
          <w:sz w:val="22"/>
          <w:szCs w:val="22"/>
        </w:rPr>
        <w:t xml:space="preserve">.  </w:t>
      </w:r>
    </w:p>
    <w:p w:rsidR="002375F6" w:rsidRPr="00C05650" w:rsidRDefault="002375F6" w:rsidP="002375F6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C05650">
        <w:rPr>
          <w:b/>
          <w:sz w:val="22"/>
          <w:szCs w:val="22"/>
          <w:lang w:val="uk-UA"/>
        </w:rPr>
        <w:t>На голосування</w:t>
      </w:r>
      <w:r w:rsidRPr="00C05650">
        <w:rPr>
          <w:sz w:val="22"/>
          <w:szCs w:val="22"/>
          <w:lang w:val="uk-UA"/>
        </w:rPr>
        <w:t xml:space="preserve"> виноситься проект рішення з 14-го питання порядку денного  «Приведення статуту Товариства у відповідність до положень Закону України «Про акціонерні товариства». Внесення змін до статуту Товариства шляхом викладення його у новій редакції з метою приведення статуту Товариства у відповідність до положень Закону України «Про акціонерні товариства». З</w:t>
      </w:r>
      <w:r w:rsidRPr="00C05650">
        <w:rPr>
          <w:spacing w:val="-2"/>
          <w:sz w:val="22"/>
          <w:szCs w:val="22"/>
          <w:lang w:val="uk-UA"/>
        </w:rPr>
        <w:t xml:space="preserve">атвердження та підписання статуту </w:t>
      </w:r>
      <w:r w:rsidRPr="00C05650">
        <w:rPr>
          <w:sz w:val="22"/>
          <w:szCs w:val="22"/>
          <w:lang w:val="uk-UA"/>
        </w:rPr>
        <w:t>Товариства</w:t>
      </w:r>
      <w:r w:rsidRPr="00C05650">
        <w:rPr>
          <w:spacing w:val="-2"/>
          <w:sz w:val="22"/>
          <w:szCs w:val="22"/>
          <w:lang w:val="uk-UA"/>
        </w:rPr>
        <w:t xml:space="preserve"> в новій редакції.</w:t>
      </w:r>
      <w:r w:rsidRPr="00C05650">
        <w:rPr>
          <w:sz w:val="22"/>
          <w:szCs w:val="22"/>
          <w:lang w:val="uk-UA"/>
        </w:rPr>
        <w:t xml:space="preserve"> Затвердження уповноваженої особи на підписання статуту Товариства.».</w:t>
      </w:r>
    </w:p>
    <w:p w:rsidR="00954097" w:rsidRPr="00C05650" w:rsidRDefault="00954097" w:rsidP="00954097">
      <w:pPr>
        <w:pStyle w:val="a3"/>
        <w:spacing w:line="276" w:lineRule="auto"/>
        <w:ind w:firstLine="567"/>
        <w:rPr>
          <w:b/>
          <w:bCs/>
          <w:spacing w:val="-2"/>
          <w:sz w:val="22"/>
          <w:szCs w:val="22"/>
        </w:rPr>
      </w:pPr>
      <w:r w:rsidRPr="00C05650">
        <w:rPr>
          <w:b/>
          <w:bCs/>
          <w:spacing w:val="-2"/>
          <w:sz w:val="22"/>
          <w:szCs w:val="22"/>
        </w:rPr>
        <w:t>Підсумок голосування:</w:t>
      </w:r>
    </w:p>
    <w:p w:rsidR="00954097" w:rsidRPr="00C05650" w:rsidRDefault="00954097" w:rsidP="00954097">
      <w:pPr>
        <w:spacing w:line="276" w:lineRule="auto"/>
        <w:ind w:firstLine="284"/>
        <w:jc w:val="both"/>
        <w:rPr>
          <w:i/>
          <w:sz w:val="22"/>
          <w:szCs w:val="22"/>
          <w:lang w:val="uk-UA"/>
        </w:rPr>
      </w:pPr>
      <w:r w:rsidRPr="00C05650">
        <w:rPr>
          <w:sz w:val="22"/>
          <w:szCs w:val="22"/>
          <w:lang w:val="uk-UA"/>
        </w:rPr>
        <w:t xml:space="preserve">“За” – </w:t>
      </w:r>
      <w:r w:rsidR="007734D4" w:rsidRPr="00C05650">
        <w:rPr>
          <w:sz w:val="22"/>
          <w:szCs w:val="22"/>
          <w:lang w:val="uk-UA"/>
        </w:rPr>
        <w:t>21</w:t>
      </w:r>
      <w:r w:rsidR="007734D4" w:rsidRPr="00C05650">
        <w:rPr>
          <w:sz w:val="22"/>
          <w:szCs w:val="22"/>
        </w:rPr>
        <w:t> </w:t>
      </w:r>
      <w:r w:rsidR="007734D4" w:rsidRPr="00C05650">
        <w:rPr>
          <w:sz w:val="22"/>
          <w:szCs w:val="22"/>
          <w:lang w:val="uk-UA"/>
        </w:rPr>
        <w:t>121</w:t>
      </w:r>
      <w:r w:rsidR="007734D4" w:rsidRPr="00C05650">
        <w:rPr>
          <w:sz w:val="22"/>
          <w:szCs w:val="22"/>
        </w:rPr>
        <w:t> </w:t>
      </w:r>
      <w:r w:rsidR="007734D4" w:rsidRPr="00C05650">
        <w:rPr>
          <w:sz w:val="22"/>
          <w:szCs w:val="22"/>
          <w:lang w:val="uk-UA"/>
        </w:rPr>
        <w:t xml:space="preserve">937 </w:t>
      </w:r>
      <w:r w:rsidRPr="00C05650">
        <w:rPr>
          <w:sz w:val="22"/>
          <w:szCs w:val="22"/>
          <w:shd w:val="clear" w:color="auto" w:fill="FFFFFF"/>
          <w:lang w:val="uk-UA"/>
        </w:rPr>
        <w:t>голосів,</w:t>
      </w:r>
      <w:r w:rsidRPr="00C05650">
        <w:rPr>
          <w:sz w:val="22"/>
          <w:szCs w:val="22"/>
          <w:lang w:val="uk-UA"/>
        </w:rPr>
        <w:t xml:space="preserve"> що становить </w:t>
      </w:r>
      <w:r w:rsidR="007734D4" w:rsidRPr="00C05650">
        <w:rPr>
          <w:sz w:val="22"/>
          <w:szCs w:val="22"/>
          <w:lang w:val="uk-UA"/>
        </w:rPr>
        <w:t xml:space="preserve">97.27  </w:t>
      </w:r>
      <w:r w:rsidRPr="00C05650">
        <w:rPr>
          <w:sz w:val="22"/>
          <w:szCs w:val="22"/>
          <w:lang w:val="uk-UA"/>
        </w:rPr>
        <w:t xml:space="preserve">% </w:t>
      </w:r>
      <w:r w:rsidRPr="00C05650">
        <w:rPr>
          <w:sz w:val="22"/>
          <w:szCs w:val="22"/>
          <w:shd w:val="clear" w:color="auto" w:fill="FFFFFF"/>
          <w:lang w:val="uk-UA"/>
        </w:rPr>
        <w:t>голосів акціонерів від їх загальної кількості</w:t>
      </w:r>
      <w:r w:rsidRPr="00C05650">
        <w:rPr>
          <w:i/>
          <w:sz w:val="22"/>
          <w:szCs w:val="22"/>
          <w:shd w:val="clear" w:color="auto" w:fill="FFFFFF"/>
          <w:lang w:val="uk-UA"/>
        </w:rPr>
        <w:t xml:space="preserve">  </w:t>
      </w:r>
      <w:r w:rsidRPr="00C05650">
        <w:rPr>
          <w:sz w:val="22"/>
          <w:szCs w:val="22"/>
          <w:shd w:val="clear" w:color="auto" w:fill="FFFFFF"/>
          <w:lang w:val="uk-UA"/>
        </w:rPr>
        <w:t xml:space="preserve">та  </w:t>
      </w:r>
      <w:r w:rsidR="007734D4" w:rsidRPr="00C05650">
        <w:rPr>
          <w:sz w:val="22"/>
          <w:szCs w:val="22"/>
          <w:lang w:val="uk-UA"/>
        </w:rPr>
        <w:t>21</w:t>
      </w:r>
      <w:r w:rsidR="007734D4" w:rsidRPr="00C05650">
        <w:rPr>
          <w:sz w:val="22"/>
          <w:szCs w:val="22"/>
        </w:rPr>
        <w:t> </w:t>
      </w:r>
      <w:r w:rsidR="007734D4" w:rsidRPr="00C05650">
        <w:rPr>
          <w:sz w:val="22"/>
          <w:szCs w:val="22"/>
          <w:lang w:val="uk-UA"/>
        </w:rPr>
        <w:t>121</w:t>
      </w:r>
      <w:r w:rsidR="007734D4" w:rsidRPr="00C05650">
        <w:rPr>
          <w:sz w:val="22"/>
          <w:szCs w:val="22"/>
        </w:rPr>
        <w:t> </w:t>
      </w:r>
      <w:r w:rsidR="007734D4" w:rsidRPr="00C05650">
        <w:rPr>
          <w:sz w:val="22"/>
          <w:szCs w:val="22"/>
          <w:lang w:val="uk-UA"/>
        </w:rPr>
        <w:t xml:space="preserve">937 </w:t>
      </w:r>
      <w:r w:rsidRPr="00C05650">
        <w:rPr>
          <w:sz w:val="22"/>
          <w:szCs w:val="22"/>
          <w:lang w:val="uk-UA"/>
        </w:rPr>
        <w:t xml:space="preserve">голосів, що становить 100 % від загальної кількості голосів акціонерів, які зареєструвалися для участі у </w:t>
      </w:r>
      <w:r w:rsidR="00CD4BA1" w:rsidRPr="00C05650">
        <w:rPr>
          <w:sz w:val="22"/>
          <w:szCs w:val="22"/>
          <w:lang w:val="uk-UA"/>
        </w:rPr>
        <w:t xml:space="preserve">позачергових загальних зборах акціонерів </w:t>
      </w:r>
      <w:r w:rsidRPr="00C05650">
        <w:rPr>
          <w:sz w:val="22"/>
          <w:szCs w:val="22"/>
          <w:lang w:val="uk-UA"/>
        </w:rPr>
        <w:t>та є власниками голосуючих з цього питання акцій</w:t>
      </w:r>
      <w:r w:rsidRPr="00C05650">
        <w:rPr>
          <w:sz w:val="22"/>
          <w:szCs w:val="22"/>
          <w:shd w:val="clear" w:color="auto" w:fill="FFFFFF"/>
          <w:lang w:val="uk-UA"/>
        </w:rPr>
        <w:t>;</w:t>
      </w:r>
      <w:r w:rsidR="00CD4BA1" w:rsidRPr="00C05650">
        <w:rPr>
          <w:sz w:val="22"/>
          <w:szCs w:val="22"/>
          <w:shd w:val="clear" w:color="auto" w:fill="FFFFFF"/>
          <w:lang w:val="uk-UA"/>
        </w:rPr>
        <w:t xml:space="preserve"> </w:t>
      </w:r>
    </w:p>
    <w:p w:rsidR="00954097" w:rsidRPr="00C05650" w:rsidRDefault="00954097" w:rsidP="00954097">
      <w:pPr>
        <w:spacing w:line="276" w:lineRule="auto"/>
        <w:ind w:firstLine="284"/>
        <w:jc w:val="both"/>
        <w:rPr>
          <w:sz w:val="22"/>
          <w:szCs w:val="22"/>
          <w:shd w:val="clear" w:color="auto" w:fill="FFFFFF"/>
          <w:lang w:val="uk-UA"/>
        </w:rPr>
      </w:pPr>
      <w:r w:rsidRPr="00C05650">
        <w:rPr>
          <w:spacing w:val="-1"/>
          <w:sz w:val="22"/>
          <w:szCs w:val="22"/>
          <w:lang w:val="uk-UA"/>
        </w:rPr>
        <w:t xml:space="preserve">“Проти” -  0  голосів, що становить 0 % </w:t>
      </w:r>
      <w:r w:rsidRPr="00C05650">
        <w:rPr>
          <w:sz w:val="22"/>
          <w:szCs w:val="22"/>
          <w:shd w:val="clear" w:color="auto" w:fill="FFFFFF"/>
          <w:lang w:val="uk-UA"/>
        </w:rPr>
        <w:t>голосів акціонерів від їх загальної кількості</w:t>
      </w:r>
      <w:r w:rsidRPr="00C05650">
        <w:rPr>
          <w:i/>
          <w:sz w:val="22"/>
          <w:szCs w:val="22"/>
          <w:shd w:val="clear" w:color="auto" w:fill="FFFFFF"/>
          <w:lang w:val="uk-UA"/>
        </w:rPr>
        <w:t xml:space="preserve"> </w:t>
      </w:r>
      <w:r w:rsidRPr="00C05650">
        <w:rPr>
          <w:sz w:val="22"/>
          <w:szCs w:val="22"/>
          <w:shd w:val="clear" w:color="auto" w:fill="FFFFFF"/>
          <w:lang w:val="uk-UA"/>
        </w:rPr>
        <w:t xml:space="preserve">та 0 </w:t>
      </w:r>
      <w:r w:rsidRPr="00C05650">
        <w:rPr>
          <w:sz w:val="22"/>
          <w:szCs w:val="22"/>
          <w:lang w:val="uk-UA"/>
        </w:rPr>
        <w:t xml:space="preserve">голосів, що становить 0 % від загальної кількості голосів акціонерів, які зареєструвалися для участі у </w:t>
      </w:r>
      <w:r w:rsidR="00CD4BA1" w:rsidRPr="00C05650">
        <w:rPr>
          <w:sz w:val="22"/>
          <w:szCs w:val="22"/>
          <w:lang w:val="uk-UA"/>
        </w:rPr>
        <w:t xml:space="preserve">позачергових загальних зборах акціонерів </w:t>
      </w:r>
      <w:r w:rsidRPr="00C05650">
        <w:rPr>
          <w:sz w:val="22"/>
          <w:szCs w:val="22"/>
          <w:lang w:val="uk-UA"/>
        </w:rPr>
        <w:t>та є власниками голосуючих з цього питання акцій.</w:t>
      </w:r>
      <w:r w:rsidRPr="00C05650">
        <w:rPr>
          <w:sz w:val="22"/>
          <w:szCs w:val="22"/>
          <w:shd w:val="clear" w:color="auto" w:fill="FFFFFF"/>
          <w:lang w:val="uk-UA"/>
        </w:rPr>
        <w:t xml:space="preserve">; </w:t>
      </w:r>
      <w:r w:rsidR="00CD4BA1" w:rsidRPr="00C05650">
        <w:rPr>
          <w:sz w:val="22"/>
          <w:szCs w:val="22"/>
          <w:shd w:val="clear" w:color="auto" w:fill="FFFFFF"/>
          <w:lang w:val="uk-UA"/>
        </w:rPr>
        <w:t xml:space="preserve"> </w:t>
      </w:r>
    </w:p>
    <w:p w:rsidR="00954097" w:rsidRPr="00C05650" w:rsidRDefault="00954097" w:rsidP="00954097">
      <w:pPr>
        <w:spacing w:line="276" w:lineRule="auto"/>
        <w:ind w:firstLine="284"/>
        <w:jc w:val="both"/>
        <w:rPr>
          <w:sz w:val="22"/>
          <w:szCs w:val="22"/>
          <w:shd w:val="clear" w:color="auto" w:fill="FFFFFF"/>
          <w:lang w:val="uk-UA"/>
        </w:rPr>
      </w:pPr>
      <w:r w:rsidRPr="00C05650">
        <w:rPr>
          <w:spacing w:val="-3"/>
          <w:sz w:val="22"/>
          <w:szCs w:val="22"/>
          <w:lang w:val="uk-UA"/>
        </w:rPr>
        <w:t xml:space="preserve">“УТРИМАЛИСЬ” - </w:t>
      </w:r>
      <w:r w:rsidRPr="00C05650">
        <w:rPr>
          <w:spacing w:val="-1"/>
          <w:sz w:val="22"/>
          <w:szCs w:val="22"/>
          <w:lang w:val="uk-UA"/>
        </w:rPr>
        <w:t xml:space="preserve"> 0  голосів, що становить 0 % </w:t>
      </w:r>
      <w:r w:rsidRPr="00C05650">
        <w:rPr>
          <w:sz w:val="22"/>
          <w:szCs w:val="22"/>
          <w:shd w:val="clear" w:color="auto" w:fill="FFFFFF"/>
          <w:lang w:val="uk-UA"/>
        </w:rPr>
        <w:t>голосів акціонерів від їх загальної кількості</w:t>
      </w:r>
      <w:r w:rsidRPr="00C05650">
        <w:rPr>
          <w:i/>
          <w:sz w:val="22"/>
          <w:szCs w:val="22"/>
          <w:shd w:val="clear" w:color="auto" w:fill="FFFFFF"/>
          <w:lang w:val="uk-UA"/>
        </w:rPr>
        <w:t xml:space="preserve"> </w:t>
      </w:r>
      <w:r w:rsidRPr="00C05650">
        <w:rPr>
          <w:sz w:val="22"/>
          <w:szCs w:val="22"/>
          <w:shd w:val="clear" w:color="auto" w:fill="FFFFFF"/>
          <w:lang w:val="uk-UA"/>
        </w:rPr>
        <w:t xml:space="preserve">та 0 </w:t>
      </w:r>
      <w:r w:rsidRPr="00C05650">
        <w:rPr>
          <w:sz w:val="22"/>
          <w:szCs w:val="22"/>
          <w:lang w:val="uk-UA"/>
        </w:rPr>
        <w:t xml:space="preserve">голосів, що становить 0 % від загальної кількості голосів акціонерів, які зареєструвалися для участі у </w:t>
      </w:r>
      <w:r w:rsidR="00CD4BA1" w:rsidRPr="00C05650">
        <w:rPr>
          <w:sz w:val="22"/>
          <w:szCs w:val="22"/>
          <w:lang w:val="uk-UA"/>
        </w:rPr>
        <w:t xml:space="preserve">позачергових загальних зборах акціонерів </w:t>
      </w:r>
      <w:r w:rsidRPr="00C05650">
        <w:rPr>
          <w:sz w:val="22"/>
          <w:szCs w:val="22"/>
          <w:lang w:val="uk-UA"/>
        </w:rPr>
        <w:t>та є власниками голосуючих з цього питання акцій.</w:t>
      </w:r>
    </w:p>
    <w:p w:rsidR="00954097" w:rsidRPr="00C05650" w:rsidRDefault="00954097" w:rsidP="00954097">
      <w:pPr>
        <w:spacing w:line="276" w:lineRule="auto"/>
        <w:ind w:firstLine="567"/>
        <w:jc w:val="both"/>
        <w:rPr>
          <w:b/>
          <w:sz w:val="22"/>
          <w:szCs w:val="22"/>
          <w:lang w:val="uk-UA"/>
        </w:rPr>
      </w:pPr>
      <w:r w:rsidRPr="00C05650">
        <w:rPr>
          <w:b/>
          <w:sz w:val="22"/>
          <w:szCs w:val="22"/>
          <w:lang w:val="uk-UA"/>
        </w:rPr>
        <w:t>Рішення прийняте.</w:t>
      </w:r>
      <w:r w:rsidR="00CD4BA1" w:rsidRPr="00C05650">
        <w:rPr>
          <w:b/>
          <w:sz w:val="22"/>
          <w:szCs w:val="22"/>
          <w:lang w:val="uk-UA"/>
        </w:rPr>
        <w:t xml:space="preserve"> </w:t>
      </w:r>
    </w:p>
    <w:p w:rsidR="00FD23A2" w:rsidRPr="00C05650" w:rsidRDefault="00FD23A2" w:rsidP="00FD23A2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0"/>
        </w:rPr>
      </w:pPr>
      <w:r w:rsidRPr="00C05650">
        <w:rPr>
          <w:sz w:val="22"/>
          <w:szCs w:val="20"/>
          <w:lang w:val="uk-UA"/>
        </w:rPr>
        <w:t xml:space="preserve">Привести статут </w:t>
      </w:r>
      <w:proofErr w:type="spellStart"/>
      <w:r w:rsidRPr="00C05650">
        <w:rPr>
          <w:rStyle w:val="af1"/>
          <w:i w:val="0"/>
          <w:sz w:val="22"/>
          <w:szCs w:val="20"/>
          <w:lang w:val="uk-UA"/>
        </w:rPr>
        <w:t>ПрАТ</w:t>
      </w:r>
      <w:proofErr w:type="spellEnd"/>
      <w:r w:rsidRPr="00C05650">
        <w:rPr>
          <w:rStyle w:val="af1"/>
          <w:sz w:val="22"/>
          <w:szCs w:val="20"/>
          <w:lang w:val="uk-UA"/>
        </w:rPr>
        <w:t xml:space="preserve"> </w:t>
      </w:r>
      <w:r w:rsidRPr="00C05650">
        <w:rPr>
          <w:sz w:val="22"/>
          <w:szCs w:val="20"/>
          <w:shd w:val="clear" w:color="auto" w:fill="FFFFFF"/>
          <w:lang w:val="uk-UA"/>
        </w:rPr>
        <w:t xml:space="preserve">"СБК"ВОДПРОЕКТ" </w:t>
      </w:r>
      <w:r w:rsidRPr="00C05650">
        <w:rPr>
          <w:sz w:val="22"/>
          <w:szCs w:val="20"/>
          <w:lang w:val="uk-UA"/>
        </w:rPr>
        <w:t>у відповідність до положень Закону України</w:t>
      </w:r>
      <w:r w:rsidRPr="00C05650">
        <w:rPr>
          <w:sz w:val="22"/>
          <w:szCs w:val="20"/>
        </w:rPr>
        <w:t xml:space="preserve"> </w:t>
      </w:r>
      <w:r w:rsidRPr="00C05650">
        <w:rPr>
          <w:sz w:val="22"/>
          <w:szCs w:val="20"/>
          <w:lang w:val="uk-UA"/>
        </w:rPr>
        <w:t xml:space="preserve">«Про акціонерні товариства». Внести зміни до статуту </w:t>
      </w:r>
      <w:proofErr w:type="spellStart"/>
      <w:r w:rsidRPr="00C05650">
        <w:rPr>
          <w:rStyle w:val="af1"/>
          <w:i w:val="0"/>
          <w:sz w:val="22"/>
          <w:szCs w:val="20"/>
          <w:lang w:val="uk-UA"/>
        </w:rPr>
        <w:t>ПрАТ</w:t>
      </w:r>
      <w:proofErr w:type="spellEnd"/>
      <w:r w:rsidRPr="00C05650">
        <w:rPr>
          <w:rStyle w:val="af1"/>
          <w:sz w:val="22"/>
          <w:szCs w:val="20"/>
          <w:lang w:val="uk-UA"/>
        </w:rPr>
        <w:t xml:space="preserve"> </w:t>
      </w:r>
      <w:r w:rsidRPr="00C05650">
        <w:rPr>
          <w:sz w:val="22"/>
          <w:szCs w:val="20"/>
          <w:shd w:val="clear" w:color="auto" w:fill="FFFFFF"/>
          <w:lang w:val="uk-UA"/>
        </w:rPr>
        <w:t xml:space="preserve">"СБК"ВОДПРОЕКТ" </w:t>
      </w:r>
      <w:r w:rsidRPr="00C05650">
        <w:rPr>
          <w:sz w:val="22"/>
          <w:szCs w:val="20"/>
          <w:lang w:val="uk-UA"/>
        </w:rPr>
        <w:t xml:space="preserve">шляхом викладення його у новій редакції. Затвердити та підписати статут </w:t>
      </w:r>
      <w:proofErr w:type="spellStart"/>
      <w:r w:rsidRPr="00C05650">
        <w:rPr>
          <w:rStyle w:val="af1"/>
          <w:i w:val="0"/>
          <w:sz w:val="22"/>
          <w:szCs w:val="20"/>
          <w:lang w:val="uk-UA"/>
        </w:rPr>
        <w:t>ПрАТ</w:t>
      </w:r>
      <w:proofErr w:type="spellEnd"/>
      <w:r w:rsidRPr="00C05650">
        <w:rPr>
          <w:rStyle w:val="af1"/>
          <w:sz w:val="22"/>
          <w:szCs w:val="20"/>
          <w:lang w:val="uk-UA"/>
        </w:rPr>
        <w:t xml:space="preserve"> </w:t>
      </w:r>
      <w:r w:rsidRPr="00C05650">
        <w:rPr>
          <w:sz w:val="22"/>
          <w:szCs w:val="20"/>
          <w:shd w:val="clear" w:color="auto" w:fill="FFFFFF"/>
          <w:lang w:val="uk-UA"/>
        </w:rPr>
        <w:t xml:space="preserve">"СБК"ВОДПРОЕКТ" </w:t>
      </w:r>
      <w:r w:rsidRPr="00C05650">
        <w:rPr>
          <w:sz w:val="22"/>
          <w:szCs w:val="20"/>
          <w:lang w:val="uk-UA"/>
        </w:rPr>
        <w:t xml:space="preserve">викладений в новій редакції. </w:t>
      </w:r>
      <w:r w:rsidRPr="00C05650">
        <w:rPr>
          <w:bCs/>
          <w:sz w:val="22"/>
          <w:szCs w:val="20"/>
          <w:lang w:val="uk-UA"/>
        </w:rPr>
        <w:t xml:space="preserve">Уповноважити директора </w:t>
      </w:r>
      <w:proofErr w:type="spellStart"/>
      <w:r w:rsidRPr="00C05650">
        <w:rPr>
          <w:rStyle w:val="af1"/>
          <w:i w:val="0"/>
          <w:sz w:val="22"/>
          <w:szCs w:val="20"/>
          <w:lang w:val="uk-UA"/>
        </w:rPr>
        <w:t>ПрАТ</w:t>
      </w:r>
      <w:proofErr w:type="spellEnd"/>
      <w:r w:rsidRPr="00C05650">
        <w:rPr>
          <w:rStyle w:val="af1"/>
          <w:sz w:val="22"/>
          <w:szCs w:val="20"/>
          <w:lang w:val="uk-UA"/>
        </w:rPr>
        <w:t xml:space="preserve"> </w:t>
      </w:r>
      <w:r w:rsidRPr="00C05650">
        <w:rPr>
          <w:sz w:val="22"/>
          <w:szCs w:val="20"/>
          <w:shd w:val="clear" w:color="auto" w:fill="FFFFFF"/>
          <w:lang w:val="uk-UA"/>
        </w:rPr>
        <w:t xml:space="preserve">"СБК"ВОДПРОЕКТ" </w:t>
      </w:r>
      <w:proofErr w:type="spellStart"/>
      <w:r w:rsidRPr="00C05650">
        <w:rPr>
          <w:bCs/>
          <w:sz w:val="22"/>
          <w:szCs w:val="20"/>
          <w:u w:val="single"/>
          <w:lang w:val="uk-UA"/>
        </w:rPr>
        <w:t>Целіка</w:t>
      </w:r>
      <w:proofErr w:type="spellEnd"/>
      <w:r w:rsidRPr="00C05650">
        <w:rPr>
          <w:bCs/>
          <w:sz w:val="22"/>
          <w:szCs w:val="20"/>
          <w:u w:val="single"/>
          <w:lang w:val="uk-UA"/>
        </w:rPr>
        <w:t xml:space="preserve"> Олександра Миколайовича</w:t>
      </w:r>
      <w:r w:rsidRPr="00C05650">
        <w:rPr>
          <w:bCs/>
          <w:sz w:val="22"/>
          <w:szCs w:val="20"/>
          <w:lang w:val="uk-UA"/>
        </w:rPr>
        <w:t xml:space="preserve"> підписати статут </w:t>
      </w:r>
      <w:r w:rsidRPr="00C05650">
        <w:rPr>
          <w:rStyle w:val="af1"/>
          <w:i w:val="0"/>
          <w:sz w:val="22"/>
          <w:szCs w:val="20"/>
          <w:lang w:val="uk-UA"/>
        </w:rPr>
        <w:t>ПРИВАТНОГО АКЦІОНЕРНОГО ТОВАРИСТВА</w:t>
      </w:r>
      <w:r w:rsidRPr="00C05650">
        <w:rPr>
          <w:rStyle w:val="af1"/>
          <w:sz w:val="22"/>
          <w:szCs w:val="20"/>
          <w:lang w:val="uk-UA"/>
        </w:rPr>
        <w:t xml:space="preserve"> </w:t>
      </w:r>
      <w:r w:rsidRPr="00C05650">
        <w:rPr>
          <w:sz w:val="22"/>
          <w:szCs w:val="20"/>
          <w:shd w:val="clear" w:color="auto" w:fill="FFFFFF"/>
          <w:lang w:val="uk-UA"/>
        </w:rPr>
        <w:t>"СПЕЦІАЛІЗОВАНА БУДІВЕЛЬНА КОМПАНІЯ "ВОДПРОЕКТ"</w:t>
      </w:r>
      <w:r w:rsidRPr="00C05650">
        <w:rPr>
          <w:sz w:val="22"/>
          <w:szCs w:val="20"/>
          <w:lang w:val="uk-UA"/>
        </w:rPr>
        <w:t xml:space="preserve"> у новій редакції</w:t>
      </w:r>
      <w:r w:rsidRPr="00C05650">
        <w:rPr>
          <w:sz w:val="22"/>
          <w:szCs w:val="20"/>
        </w:rPr>
        <w:t xml:space="preserve">.  </w:t>
      </w:r>
    </w:p>
    <w:p w:rsidR="002375F6" w:rsidRPr="00C05650" w:rsidRDefault="002375F6" w:rsidP="002375F6">
      <w:pPr>
        <w:spacing w:line="276" w:lineRule="auto"/>
        <w:ind w:firstLine="567"/>
        <w:jc w:val="both"/>
        <w:rPr>
          <w:sz w:val="22"/>
          <w:szCs w:val="22"/>
        </w:rPr>
      </w:pPr>
    </w:p>
    <w:p w:rsidR="00141E33" w:rsidRPr="00C05650" w:rsidRDefault="001D1D4F" w:rsidP="00141E33">
      <w:pPr>
        <w:widowControl w:val="0"/>
        <w:suppressAutoHyphens/>
        <w:autoSpaceDN w:val="0"/>
        <w:spacing w:line="276" w:lineRule="auto"/>
        <w:ind w:firstLine="567"/>
        <w:jc w:val="both"/>
        <w:textAlignment w:val="baseline"/>
        <w:rPr>
          <w:sz w:val="22"/>
          <w:szCs w:val="22"/>
          <w:lang w:val="uk-UA"/>
        </w:rPr>
      </w:pPr>
      <w:r w:rsidRPr="00C05650">
        <w:rPr>
          <w:b/>
          <w:sz w:val="22"/>
          <w:szCs w:val="22"/>
          <w:u w:val="single"/>
          <w:lang w:val="uk-UA"/>
        </w:rPr>
        <w:t>З 15-го питання порядку денного</w:t>
      </w:r>
      <w:r w:rsidRPr="00C05650">
        <w:rPr>
          <w:sz w:val="22"/>
          <w:szCs w:val="22"/>
          <w:lang w:val="uk-UA"/>
        </w:rPr>
        <w:t xml:space="preserve"> – «</w:t>
      </w:r>
      <w:r w:rsidR="00141E33" w:rsidRPr="00C05650">
        <w:rPr>
          <w:sz w:val="22"/>
          <w:szCs w:val="22"/>
          <w:lang w:val="uk-UA"/>
        </w:rPr>
        <w:t xml:space="preserve">Про здійснення державної реєстрації змін до відомостей про юридичну особу, що містяться в Єдиному державному реєстрі </w:t>
      </w:r>
      <w:r w:rsidR="00141E33" w:rsidRPr="00C05650">
        <w:rPr>
          <w:snapToGrid w:val="0"/>
          <w:sz w:val="22"/>
          <w:szCs w:val="22"/>
          <w:lang w:val="uk-UA"/>
        </w:rPr>
        <w:t>юридичних осіб, фізичних осіб - підприємців та громадських формувань</w:t>
      </w:r>
      <w:r w:rsidR="00141E33" w:rsidRPr="00C05650">
        <w:rPr>
          <w:sz w:val="22"/>
          <w:szCs w:val="22"/>
          <w:lang w:val="uk-UA"/>
        </w:rPr>
        <w:t>, у тому числі змін щодо установчих документів юридичної особи. У</w:t>
      </w:r>
      <w:r w:rsidR="00141E33" w:rsidRPr="00C05650">
        <w:rPr>
          <w:sz w:val="22"/>
          <w:szCs w:val="22"/>
          <w:shd w:val="clear" w:color="auto" w:fill="FFFFFF"/>
          <w:lang w:val="uk-UA"/>
        </w:rPr>
        <w:t>повноваження директора Товариства з правом передоручення повноважень здійснити вказані дії.</w:t>
      </w:r>
      <w:r w:rsidRPr="00C05650">
        <w:rPr>
          <w:sz w:val="22"/>
          <w:szCs w:val="22"/>
          <w:lang w:val="uk-UA"/>
        </w:rPr>
        <w:t>»</w:t>
      </w:r>
      <w:r w:rsidR="00141E33" w:rsidRPr="00C05650">
        <w:rPr>
          <w:sz w:val="22"/>
          <w:szCs w:val="22"/>
          <w:lang w:val="uk-UA"/>
        </w:rPr>
        <w:t>, запропоновано здійснити державну</w:t>
      </w:r>
      <w:r w:rsidR="00141E33" w:rsidRPr="00C05650">
        <w:rPr>
          <w:rStyle w:val="st58"/>
          <w:b/>
          <w:color w:val="auto"/>
          <w:sz w:val="22"/>
          <w:szCs w:val="22"/>
          <w:lang w:val="uk-UA"/>
        </w:rPr>
        <w:t xml:space="preserve"> </w:t>
      </w:r>
      <w:r w:rsidR="00141E33" w:rsidRPr="00C05650">
        <w:rPr>
          <w:sz w:val="22"/>
          <w:szCs w:val="22"/>
          <w:shd w:val="clear" w:color="auto" w:fill="FFFFFF"/>
          <w:lang w:val="uk-UA"/>
        </w:rPr>
        <w:t xml:space="preserve">реєстрацію змін до відомостей про </w:t>
      </w:r>
      <w:proofErr w:type="spellStart"/>
      <w:r w:rsidR="00141E33" w:rsidRPr="00C05650">
        <w:rPr>
          <w:rStyle w:val="af1"/>
          <w:i w:val="0"/>
          <w:sz w:val="22"/>
          <w:szCs w:val="22"/>
          <w:lang w:val="uk-UA"/>
        </w:rPr>
        <w:t>ПрАТ</w:t>
      </w:r>
      <w:proofErr w:type="spellEnd"/>
      <w:r w:rsidR="00141E33" w:rsidRPr="00C05650">
        <w:rPr>
          <w:rStyle w:val="af1"/>
          <w:sz w:val="22"/>
          <w:szCs w:val="22"/>
          <w:lang w:val="uk-UA"/>
        </w:rPr>
        <w:t xml:space="preserve"> </w:t>
      </w:r>
      <w:r w:rsidR="00141E33" w:rsidRPr="00C05650">
        <w:rPr>
          <w:sz w:val="22"/>
          <w:szCs w:val="22"/>
          <w:shd w:val="clear" w:color="auto" w:fill="FFFFFF"/>
          <w:lang w:val="uk-UA"/>
        </w:rPr>
        <w:t xml:space="preserve">"СБК"ВОДПРОЕКТ" , що містяться в Єдиному державному реєстрі </w:t>
      </w:r>
      <w:r w:rsidR="00141E33" w:rsidRPr="00C05650">
        <w:rPr>
          <w:snapToGrid w:val="0"/>
          <w:sz w:val="22"/>
          <w:szCs w:val="22"/>
          <w:lang w:val="uk-UA"/>
        </w:rPr>
        <w:t>юридичних осіб, фізичних осіб - підприємців та громадських формувань</w:t>
      </w:r>
      <w:r w:rsidR="00141E33" w:rsidRPr="00C05650">
        <w:rPr>
          <w:sz w:val="22"/>
          <w:szCs w:val="22"/>
          <w:shd w:val="clear" w:color="auto" w:fill="FFFFFF"/>
          <w:lang w:val="uk-UA"/>
        </w:rPr>
        <w:t xml:space="preserve">, у тому числі щодо змін до установчих документів </w:t>
      </w:r>
      <w:proofErr w:type="spellStart"/>
      <w:r w:rsidR="00141E33" w:rsidRPr="00C05650">
        <w:rPr>
          <w:rStyle w:val="af1"/>
          <w:i w:val="0"/>
          <w:sz w:val="22"/>
          <w:szCs w:val="22"/>
          <w:lang w:val="uk-UA"/>
        </w:rPr>
        <w:t>ПрАТ</w:t>
      </w:r>
      <w:proofErr w:type="spellEnd"/>
      <w:r w:rsidR="00141E33" w:rsidRPr="00C05650">
        <w:rPr>
          <w:rStyle w:val="af1"/>
          <w:sz w:val="22"/>
          <w:szCs w:val="22"/>
          <w:lang w:val="uk-UA"/>
        </w:rPr>
        <w:t xml:space="preserve"> </w:t>
      </w:r>
      <w:r w:rsidR="00141E33" w:rsidRPr="00C05650">
        <w:rPr>
          <w:sz w:val="22"/>
          <w:szCs w:val="22"/>
          <w:shd w:val="clear" w:color="auto" w:fill="FFFFFF"/>
          <w:lang w:val="uk-UA"/>
        </w:rPr>
        <w:t xml:space="preserve">"СБК"ВОДПРОЕКТ". </w:t>
      </w:r>
    </w:p>
    <w:p w:rsidR="00141E33" w:rsidRPr="00C05650" w:rsidRDefault="00141E33" w:rsidP="00141E33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  <w:shd w:val="clear" w:color="auto" w:fill="FFFFFF"/>
          <w:lang w:val="uk-UA"/>
        </w:rPr>
      </w:pPr>
      <w:r w:rsidRPr="00C05650">
        <w:rPr>
          <w:sz w:val="22"/>
          <w:szCs w:val="22"/>
          <w:lang w:val="uk-UA"/>
        </w:rPr>
        <w:t>Також запропоновано уповноважити директора</w:t>
      </w:r>
      <w:r w:rsidRPr="00C05650">
        <w:rPr>
          <w:b/>
          <w:sz w:val="22"/>
          <w:szCs w:val="22"/>
          <w:lang w:val="uk-UA"/>
        </w:rPr>
        <w:t xml:space="preserve"> </w:t>
      </w:r>
      <w:proofErr w:type="spellStart"/>
      <w:r w:rsidRPr="00C05650">
        <w:rPr>
          <w:rStyle w:val="af1"/>
          <w:i w:val="0"/>
          <w:sz w:val="22"/>
          <w:szCs w:val="22"/>
          <w:lang w:val="uk-UA"/>
        </w:rPr>
        <w:t>ПрАТ</w:t>
      </w:r>
      <w:proofErr w:type="spellEnd"/>
      <w:r w:rsidRPr="00C05650">
        <w:rPr>
          <w:rStyle w:val="af1"/>
          <w:sz w:val="22"/>
          <w:szCs w:val="22"/>
          <w:lang w:val="uk-UA"/>
        </w:rPr>
        <w:t xml:space="preserve"> </w:t>
      </w:r>
      <w:r w:rsidRPr="00C05650">
        <w:rPr>
          <w:sz w:val="22"/>
          <w:szCs w:val="22"/>
          <w:shd w:val="clear" w:color="auto" w:fill="FFFFFF"/>
          <w:lang w:val="uk-UA"/>
        </w:rPr>
        <w:t xml:space="preserve">"СБК"ВОДПРОЕКТ" </w:t>
      </w:r>
      <w:proofErr w:type="spellStart"/>
      <w:r w:rsidRPr="00C05650">
        <w:rPr>
          <w:sz w:val="22"/>
          <w:szCs w:val="22"/>
          <w:shd w:val="clear" w:color="auto" w:fill="FFFFFF"/>
          <w:lang w:val="uk-UA"/>
        </w:rPr>
        <w:t>Целіка</w:t>
      </w:r>
      <w:proofErr w:type="spellEnd"/>
      <w:r w:rsidRPr="00C05650">
        <w:rPr>
          <w:sz w:val="22"/>
          <w:szCs w:val="22"/>
          <w:shd w:val="clear" w:color="auto" w:fill="FFFFFF"/>
          <w:lang w:val="uk-UA"/>
        </w:rPr>
        <w:t xml:space="preserve"> Олександра Миколайовича </w:t>
      </w:r>
      <w:r w:rsidRPr="00C05650">
        <w:rPr>
          <w:sz w:val="22"/>
          <w:szCs w:val="22"/>
          <w:lang w:val="uk-UA"/>
        </w:rPr>
        <w:t xml:space="preserve">з правом передоручення повноважень, </w:t>
      </w:r>
      <w:r w:rsidRPr="00C05650">
        <w:rPr>
          <w:sz w:val="22"/>
          <w:szCs w:val="22"/>
          <w:shd w:val="clear" w:color="auto" w:fill="FFFFFF"/>
          <w:lang w:val="uk-UA"/>
        </w:rPr>
        <w:t>здійснити</w:t>
      </w:r>
      <w:r w:rsidRPr="00C05650">
        <w:rPr>
          <w:sz w:val="22"/>
          <w:szCs w:val="22"/>
          <w:lang w:val="uk-UA"/>
        </w:rPr>
        <w:t xml:space="preserve"> державну</w:t>
      </w:r>
      <w:r w:rsidRPr="00C05650">
        <w:rPr>
          <w:rStyle w:val="st58"/>
          <w:b/>
          <w:color w:val="auto"/>
          <w:sz w:val="22"/>
          <w:szCs w:val="22"/>
          <w:lang w:val="uk-UA"/>
        </w:rPr>
        <w:t xml:space="preserve"> </w:t>
      </w:r>
      <w:r w:rsidRPr="00C05650">
        <w:rPr>
          <w:sz w:val="22"/>
          <w:szCs w:val="22"/>
          <w:shd w:val="clear" w:color="auto" w:fill="FFFFFF"/>
          <w:lang w:val="uk-UA"/>
        </w:rPr>
        <w:t xml:space="preserve">реєстрацію змін до відомостей про </w:t>
      </w:r>
      <w:proofErr w:type="spellStart"/>
      <w:r w:rsidRPr="00C05650">
        <w:rPr>
          <w:rStyle w:val="af1"/>
          <w:i w:val="0"/>
          <w:sz w:val="22"/>
          <w:szCs w:val="22"/>
          <w:lang w:val="uk-UA"/>
        </w:rPr>
        <w:t>ПрАТ</w:t>
      </w:r>
      <w:proofErr w:type="spellEnd"/>
      <w:r w:rsidRPr="00C05650">
        <w:rPr>
          <w:rStyle w:val="af1"/>
          <w:sz w:val="22"/>
          <w:szCs w:val="22"/>
          <w:lang w:val="uk-UA"/>
        </w:rPr>
        <w:t xml:space="preserve"> </w:t>
      </w:r>
      <w:r w:rsidRPr="00C05650">
        <w:rPr>
          <w:sz w:val="22"/>
          <w:szCs w:val="22"/>
          <w:shd w:val="clear" w:color="auto" w:fill="FFFFFF"/>
          <w:lang w:val="uk-UA"/>
        </w:rPr>
        <w:t xml:space="preserve">"СБК"ВОДПРОЕКТ", що містяться в Єдиному державному реєстрі </w:t>
      </w:r>
      <w:r w:rsidRPr="00C05650">
        <w:rPr>
          <w:snapToGrid w:val="0"/>
          <w:sz w:val="22"/>
          <w:szCs w:val="22"/>
          <w:lang w:val="uk-UA"/>
        </w:rPr>
        <w:t>юридичних осіб, фізичних осіб - підприємців та громадських формувань</w:t>
      </w:r>
      <w:r w:rsidRPr="00C05650">
        <w:rPr>
          <w:sz w:val="22"/>
          <w:szCs w:val="22"/>
          <w:shd w:val="clear" w:color="auto" w:fill="FFFFFF"/>
          <w:lang w:val="uk-UA"/>
        </w:rPr>
        <w:t xml:space="preserve">, у тому числі щодо змін до установчих документів </w:t>
      </w:r>
      <w:proofErr w:type="spellStart"/>
      <w:r w:rsidRPr="00C05650">
        <w:rPr>
          <w:rStyle w:val="af1"/>
          <w:i w:val="0"/>
          <w:sz w:val="22"/>
          <w:szCs w:val="22"/>
          <w:lang w:val="uk-UA"/>
        </w:rPr>
        <w:t>ПрАТ</w:t>
      </w:r>
      <w:proofErr w:type="spellEnd"/>
      <w:r w:rsidRPr="00C05650">
        <w:rPr>
          <w:rStyle w:val="af1"/>
          <w:sz w:val="22"/>
          <w:szCs w:val="22"/>
          <w:lang w:val="uk-UA"/>
        </w:rPr>
        <w:t xml:space="preserve"> </w:t>
      </w:r>
      <w:r w:rsidRPr="00C05650">
        <w:rPr>
          <w:sz w:val="22"/>
          <w:szCs w:val="22"/>
          <w:shd w:val="clear" w:color="auto" w:fill="FFFFFF"/>
          <w:lang w:val="uk-UA"/>
        </w:rPr>
        <w:t>"СБК"ВОДПРОЕКТ".</w:t>
      </w:r>
    </w:p>
    <w:p w:rsidR="00FF3CC3" w:rsidRPr="00C05650" w:rsidRDefault="005A68EE" w:rsidP="005A68EE">
      <w:pPr>
        <w:spacing w:line="276" w:lineRule="auto"/>
        <w:ind w:right="140" w:firstLine="567"/>
        <w:jc w:val="both"/>
        <w:rPr>
          <w:sz w:val="22"/>
          <w:szCs w:val="22"/>
          <w:lang w:val="uk-UA"/>
        </w:rPr>
      </w:pPr>
      <w:r w:rsidRPr="00C05650">
        <w:rPr>
          <w:b/>
          <w:sz w:val="22"/>
          <w:szCs w:val="22"/>
          <w:lang w:val="uk-UA"/>
        </w:rPr>
        <w:t>На голосування</w:t>
      </w:r>
      <w:r w:rsidRPr="00C05650">
        <w:rPr>
          <w:sz w:val="22"/>
          <w:szCs w:val="22"/>
          <w:lang w:val="uk-UA"/>
        </w:rPr>
        <w:t xml:space="preserve"> виноситься проект рішення з 15-го питання порядку денного «Про здійснення державної реєстрації змін до відомостей про юридичну особу, що містяться в Єдиному державному реєстрі </w:t>
      </w:r>
      <w:r w:rsidRPr="00C05650">
        <w:rPr>
          <w:snapToGrid w:val="0"/>
          <w:sz w:val="22"/>
          <w:szCs w:val="22"/>
          <w:lang w:val="uk-UA"/>
        </w:rPr>
        <w:t>юридичних осіб, фізичних осіб - підприємців та громадських формувань</w:t>
      </w:r>
      <w:r w:rsidRPr="00C05650">
        <w:rPr>
          <w:sz w:val="22"/>
          <w:szCs w:val="22"/>
          <w:lang w:val="uk-UA"/>
        </w:rPr>
        <w:t>, у тому числі змін щодо установчих документів юридичної особи. У</w:t>
      </w:r>
      <w:r w:rsidRPr="00C05650">
        <w:rPr>
          <w:sz w:val="22"/>
          <w:szCs w:val="22"/>
          <w:shd w:val="clear" w:color="auto" w:fill="FFFFFF"/>
          <w:lang w:val="uk-UA"/>
        </w:rPr>
        <w:t>повноваження директора Товариства з правом передоручення повноважень здійснити вказані дії.</w:t>
      </w:r>
      <w:r w:rsidRPr="00C05650">
        <w:rPr>
          <w:sz w:val="22"/>
          <w:szCs w:val="22"/>
          <w:lang w:val="uk-UA"/>
        </w:rPr>
        <w:t>».</w:t>
      </w:r>
    </w:p>
    <w:p w:rsidR="00F446C0" w:rsidRPr="00C05650" w:rsidRDefault="00F446C0" w:rsidP="00F446C0">
      <w:pPr>
        <w:pStyle w:val="a3"/>
        <w:spacing w:line="276" w:lineRule="auto"/>
        <w:ind w:firstLine="567"/>
        <w:rPr>
          <w:b/>
          <w:bCs/>
          <w:spacing w:val="-2"/>
          <w:sz w:val="22"/>
          <w:szCs w:val="22"/>
        </w:rPr>
      </w:pPr>
      <w:r w:rsidRPr="00C05650">
        <w:rPr>
          <w:b/>
          <w:bCs/>
          <w:spacing w:val="-2"/>
          <w:sz w:val="22"/>
          <w:szCs w:val="22"/>
        </w:rPr>
        <w:t>Підсумок голосування:</w:t>
      </w:r>
    </w:p>
    <w:p w:rsidR="00F446C0" w:rsidRPr="00C05650" w:rsidRDefault="00F446C0" w:rsidP="00F446C0">
      <w:pPr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C05650">
        <w:rPr>
          <w:sz w:val="22"/>
          <w:szCs w:val="22"/>
          <w:lang w:val="uk-UA"/>
        </w:rPr>
        <w:t xml:space="preserve">“За” –  </w:t>
      </w:r>
      <w:r w:rsidR="00B07A92" w:rsidRPr="00C05650">
        <w:rPr>
          <w:sz w:val="22"/>
          <w:szCs w:val="22"/>
          <w:lang w:val="uk-UA"/>
        </w:rPr>
        <w:t>21</w:t>
      </w:r>
      <w:r w:rsidR="00B07A92" w:rsidRPr="00C05650">
        <w:rPr>
          <w:sz w:val="22"/>
          <w:szCs w:val="22"/>
        </w:rPr>
        <w:t> </w:t>
      </w:r>
      <w:r w:rsidR="00B07A92" w:rsidRPr="00C05650">
        <w:rPr>
          <w:sz w:val="22"/>
          <w:szCs w:val="22"/>
          <w:lang w:val="uk-UA"/>
        </w:rPr>
        <w:t>121</w:t>
      </w:r>
      <w:r w:rsidR="00B07A92" w:rsidRPr="00C05650">
        <w:rPr>
          <w:sz w:val="22"/>
          <w:szCs w:val="22"/>
        </w:rPr>
        <w:t> </w:t>
      </w:r>
      <w:r w:rsidR="00B07A92" w:rsidRPr="00C05650">
        <w:rPr>
          <w:sz w:val="22"/>
          <w:szCs w:val="22"/>
          <w:lang w:val="uk-UA"/>
        </w:rPr>
        <w:t xml:space="preserve">937 </w:t>
      </w:r>
      <w:r w:rsidRPr="00C05650">
        <w:rPr>
          <w:sz w:val="22"/>
          <w:szCs w:val="22"/>
          <w:lang w:val="uk-UA"/>
        </w:rPr>
        <w:t xml:space="preserve">голосів, що становить 100 % від загальної кількості голосів акціонерів, які зареєструвалися для участі у </w:t>
      </w:r>
      <w:r w:rsidR="000166E7" w:rsidRPr="00C05650">
        <w:rPr>
          <w:sz w:val="22"/>
          <w:szCs w:val="22"/>
          <w:lang w:val="uk-UA"/>
        </w:rPr>
        <w:t xml:space="preserve">позачергових загальних зборах акціонерів </w:t>
      </w:r>
      <w:r w:rsidRPr="00C05650">
        <w:rPr>
          <w:sz w:val="22"/>
          <w:szCs w:val="22"/>
          <w:lang w:val="uk-UA"/>
        </w:rPr>
        <w:t>та є власниками голосуючих з цього питання акцій;</w:t>
      </w:r>
      <w:r w:rsidR="000166E7" w:rsidRPr="00C05650">
        <w:rPr>
          <w:sz w:val="22"/>
          <w:szCs w:val="22"/>
          <w:lang w:val="uk-UA"/>
        </w:rPr>
        <w:t xml:space="preserve"> </w:t>
      </w:r>
    </w:p>
    <w:p w:rsidR="00F446C0" w:rsidRPr="00C05650" w:rsidRDefault="00F446C0" w:rsidP="00F446C0">
      <w:pPr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C05650">
        <w:rPr>
          <w:spacing w:val="-1"/>
          <w:sz w:val="22"/>
          <w:szCs w:val="22"/>
          <w:lang w:val="uk-UA"/>
        </w:rPr>
        <w:lastRenderedPageBreak/>
        <w:t xml:space="preserve">“Проти” -  0  голосів, що становить 0 %  </w:t>
      </w:r>
      <w:r w:rsidRPr="00C05650">
        <w:rPr>
          <w:sz w:val="22"/>
          <w:szCs w:val="22"/>
          <w:lang w:val="uk-UA"/>
        </w:rPr>
        <w:t xml:space="preserve">від загальної кількості голосів акціонерів, які зареєструвалися для участі у </w:t>
      </w:r>
      <w:r w:rsidR="000166E7" w:rsidRPr="00C05650">
        <w:rPr>
          <w:sz w:val="22"/>
          <w:szCs w:val="22"/>
          <w:lang w:val="uk-UA"/>
        </w:rPr>
        <w:t xml:space="preserve">позачергових загальних зборах акціонерів </w:t>
      </w:r>
      <w:r w:rsidRPr="00C05650">
        <w:rPr>
          <w:sz w:val="22"/>
          <w:szCs w:val="22"/>
          <w:lang w:val="uk-UA"/>
        </w:rPr>
        <w:t>та є власниками голосуючих з цього питання акцій;</w:t>
      </w:r>
    </w:p>
    <w:p w:rsidR="00F446C0" w:rsidRPr="00C05650" w:rsidRDefault="00F446C0" w:rsidP="00F446C0">
      <w:pPr>
        <w:spacing w:line="276" w:lineRule="auto"/>
        <w:ind w:firstLine="284"/>
        <w:jc w:val="both"/>
        <w:rPr>
          <w:spacing w:val="-3"/>
          <w:sz w:val="22"/>
          <w:szCs w:val="22"/>
          <w:lang w:val="uk-UA"/>
        </w:rPr>
      </w:pPr>
      <w:r w:rsidRPr="00C05650">
        <w:rPr>
          <w:spacing w:val="-3"/>
          <w:sz w:val="22"/>
          <w:szCs w:val="22"/>
          <w:lang w:val="uk-UA"/>
        </w:rPr>
        <w:t xml:space="preserve">“УТРИМАЛИСЬ” - </w:t>
      </w:r>
      <w:r w:rsidRPr="00C05650">
        <w:rPr>
          <w:spacing w:val="-1"/>
          <w:sz w:val="22"/>
          <w:szCs w:val="22"/>
          <w:lang w:val="uk-UA"/>
        </w:rPr>
        <w:t xml:space="preserve"> 0  голосів, що становить 0 %  </w:t>
      </w:r>
      <w:r w:rsidRPr="00C05650">
        <w:rPr>
          <w:sz w:val="22"/>
          <w:szCs w:val="22"/>
          <w:lang w:val="uk-UA"/>
        </w:rPr>
        <w:t xml:space="preserve">від загальної кількості голосів акціонерів, які зареєструвалися для участі у </w:t>
      </w:r>
      <w:r w:rsidR="000166E7" w:rsidRPr="00C05650">
        <w:rPr>
          <w:sz w:val="22"/>
          <w:szCs w:val="22"/>
          <w:lang w:val="uk-UA"/>
        </w:rPr>
        <w:t xml:space="preserve">позачергових загальних зборах акціонерів </w:t>
      </w:r>
      <w:r w:rsidRPr="00C05650">
        <w:rPr>
          <w:sz w:val="22"/>
          <w:szCs w:val="22"/>
          <w:lang w:val="uk-UA"/>
        </w:rPr>
        <w:t>та є власниками голосуючих з цього питання акцій.</w:t>
      </w:r>
      <w:r w:rsidR="000166E7" w:rsidRPr="00C05650">
        <w:rPr>
          <w:sz w:val="22"/>
          <w:szCs w:val="22"/>
          <w:lang w:val="uk-UA"/>
        </w:rPr>
        <w:t xml:space="preserve">  </w:t>
      </w:r>
    </w:p>
    <w:p w:rsidR="00F446C0" w:rsidRPr="00C05650" w:rsidRDefault="00F446C0" w:rsidP="00F446C0">
      <w:pPr>
        <w:spacing w:line="276" w:lineRule="auto"/>
        <w:ind w:firstLine="567"/>
        <w:jc w:val="both"/>
        <w:rPr>
          <w:b/>
          <w:sz w:val="22"/>
          <w:szCs w:val="22"/>
          <w:lang w:val="uk-UA"/>
        </w:rPr>
      </w:pPr>
      <w:r w:rsidRPr="00C05650">
        <w:rPr>
          <w:b/>
          <w:sz w:val="22"/>
          <w:szCs w:val="22"/>
          <w:lang w:val="uk-UA"/>
        </w:rPr>
        <w:t>Рішення прийняте.</w:t>
      </w:r>
    </w:p>
    <w:p w:rsidR="00F446C0" w:rsidRPr="00C05650" w:rsidRDefault="00F446C0" w:rsidP="00F446C0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0"/>
          <w:shd w:val="clear" w:color="auto" w:fill="FFFFFF"/>
          <w:lang w:val="uk-UA"/>
        </w:rPr>
      </w:pPr>
      <w:r w:rsidRPr="00C05650">
        <w:rPr>
          <w:sz w:val="22"/>
          <w:szCs w:val="20"/>
          <w:lang w:val="uk-UA"/>
        </w:rPr>
        <w:t>Здійснити державну</w:t>
      </w:r>
      <w:r w:rsidRPr="00C05650">
        <w:rPr>
          <w:rStyle w:val="st58"/>
          <w:b/>
          <w:color w:val="auto"/>
          <w:sz w:val="22"/>
          <w:szCs w:val="20"/>
          <w:lang w:val="uk-UA"/>
        </w:rPr>
        <w:t xml:space="preserve"> </w:t>
      </w:r>
      <w:r w:rsidRPr="00C05650">
        <w:rPr>
          <w:sz w:val="22"/>
          <w:szCs w:val="20"/>
          <w:shd w:val="clear" w:color="auto" w:fill="FFFFFF"/>
          <w:lang w:val="uk-UA"/>
        </w:rPr>
        <w:t xml:space="preserve">реєстрацію змін до відомостей про </w:t>
      </w:r>
      <w:proofErr w:type="spellStart"/>
      <w:r w:rsidRPr="00C05650">
        <w:rPr>
          <w:rStyle w:val="af1"/>
          <w:i w:val="0"/>
          <w:sz w:val="22"/>
          <w:szCs w:val="20"/>
          <w:lang w:val="uk-UA"/>
        </w:rPr>
        <w:t>ПрАТ</w:t>
      </w:r>
      <w:proofErr w:type="spellEnd"/>
      <w:r w:rsidRPr="00C05650">
        <w:rPr>
          <w:rStyle w:val="af1"/>
          <w:sz w:val="22"/>
          <w:szCs w:val="20"/>
          <w:lang w:val="uk-UA"/>
        </w:rPr>
        <w:t xml:space="preserve"> </w:t>
      </w:r>
      <w:r w:rsidRPr="00C05650">
        <w:rPr>
          <w:sz w:val="22"/>
          <w:szCs w:val="20"/>
          <w:shd w:val="clear" w:color="auto" w:fill="FFFFFF"/>
          <w:lang w:val="uk-UA"/>
        </w:rPr>
        <w:t xml:space="preserve">"СБК"ВОДПРОЕКТ" , що містяться в Єдиному державному реєстрі </w:t>
      </w:r>
      <w:r w:rsidRPr="00C05650">
        <w:rPr>
          <w:snapToGrid w:val="0"/>
          <w:sz w:val="22"/>
          <w:szCs w:val="20"/>
          <w:lang w:val="uk-UA"/>
        </w:rPr>
        <w:t>юридичних осіб, фізичних осіб - підприємців та громадських формувань</w:t>
      </w:r>
      <w:r w:rsidRPr="00C05650">
        <w:rPr>
          <w:sz w:val="22"/>
          <w:szCs w:val="20"/>
          <w:shd w:val="clear" w:color="auto" w:fill="FFFFFF"/>
          <w:lang w:val="uk-UA"/>
        </w:rPr>
        <w:t xml:space="preserve">, у тому числі щодо змін до установчих документів </w:t>
      </w:r>
      <w:proofErr w:type="spellStart"/>
      <w:r w:rsidRPr="00C05650">
        <w:rPr>
          <w:rStyle w:val="af1"/>
          <w:i w:val="0"/>
          <w:sz w:val="22"/>
          <w:szCs w:val="20"/>
          <w:lang w:val="uk-UA"/>
        </w:rPr>
        <w:t>ПрАТ</w:t>
      </w:r>
      <w:proofErr w:type="spellEnd"/>
      <w:r w:rsidRPr="00C05650">
        <w:rPr>
          <w:rStyle w:val="af1"/>
          <w:sz w:val="22"/>
          <w:szCs w:val="20"/>
          <w:lang w:val="uk-UA"/>
        </w:rPr>
        <w:t xml:space="preserve"> </w:t>
      </w:r>
      <w:r w:rsidRPr="00C05650">
        <w:rPr>
          <w:sz w:val="22"/>
          <w:szCs w:val="20"/>
          <w:shd w:val="clear" w:color="auto" w:fill="FFFFFF"/>
          <w:lang w:val="uk-UA"/>
        </w:rPr>
        <w:t xml:space="preserve">"СБК"ВОДПРОЕКТ". </w:t>
      </w:r>
    </w:p>
    <w:p w:rsidR="00F446C0" w:rsidRPr="00C05650" w:rsidRDefault="00F446C0" w:rsidP="00F446C0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0"/>
          <w:shd w:val="clear" w:color="auto" w:fill="FFFFFF"/>
          <w:lang w:val="uk-UA"/>
        </w:rPr>
      </w:pPr>
      <w:r w:rsidRPr="00C05650">
        <w:rPr>
          <w:sz w:val="22"/>
          <w:szCs w:val="20"/>
          <w:lang w:val="uk-UA"/>
        </w:rPr>
        <w:t>Уповноважити директора</w:t>
      </w:r>
      <w:r w:rsidRPr="00C05650">
        <w:rPr>
          <w:b/>
          <w:sz w:val="22"/>
          <w:szCs w:val="20"/>
          <w:lang w:val="uk-UA"/>
        </w:rPr>
        <w:t xml:space="preserve"> </w:t>
      </w:r>
      <w:proofErr w:type="spellStart"/>
      <w:r w:rsidRPr="00C05650">
        <w:rPr>
          <w:rStyle w:val="af1"/>
          <w:i w:val="0"/>
          <w:sz w:val="22"/>
          <w:szCs w:val="20"/>
          <w:lang w:val="uk-UA"/>
        </w:rPr>
        <w:t>ПрАТ</w:t>
      </w:r>
      <w:proofErr w:type="spellEnd"/>
      <w:r w:rsidRPr="00C05650">
        <w:rPr>
          <w:rStyle w:val="af1"/>
          <w:sz w:val="22"/>
          <w:szCs w:val="20"/>
          <w:lang w:val="uk-UA"/>
        </w:rPr>
        <w:t xml:space="preserve"> </w:t>
      </w:r>
      <w:r w:rsidRPr="00C05650">
        <w:rPr>
          <w:sz w:val="22"/>
          <w:szCs w:val="20"/>
          <w:shd w:val="clear" w:color="auto" w:fill="FFFFFF"/>
          <w:lang w:val="uk-UA"/>
        </w:rPr>
        <w:t xml:space="preserve">"СБК"ВОДПРОЕКТ" </w:t>
      </w:r>
      <w:proofErr w:type="spellStart"/>
      <w:r w:rsidRPr="00C05650">
        <w:rPr>
          <w:sz w:val="22"/>
          <w:szCs w:val="20"/>
          <w:shd w:val="clear" w:color="auto" w:fill="FFFFFF"/>
          <w:lang w:val="uk-UA"/>
        </w:rPr>
        <w:t>Целіка</w:t>
      </w:r>
      <w:proofErr w:type="spellEnd"/>
      <w:r w:rsidRPr="00C05650">
        <w:rPr>
          <w:sz w:val="22"/>
          <w:szCs w:val="20"/>
          <w:shd w:val="clear" w:color="auto" w:fill="FFFFFF"/>
          <w:lang w:val="uk-UA"/>
        </w:rPr>
        <w:t xml:space="preserve"> Олександра Миколайовича </w:t>
      </w:r>
      <w:r w:rsidRPr="00C05650">
        <w:rPr>
          <w:sz w:val="22"/>
          <w:szCs w:val="20"/>
          <w:lang w:val="uk-UA"/>
        </w:rPr>
        <w:t xml:space="preserve">з правом передоручення повноважень, </w:t>
      </w:r>
      <w:r w:rsidRPr="00C05650">
        <w:rPr>
          <w:sz w:val="22"/>
          <w:szCs w:val="20"/>
          <w:shd w:val="clear" w:color="auto" w:fill="FFFFFF"/>
          <w:lang w:val="uk-UA"/>
        </w:rPr>
        <w:t>здійснити</w:t>
      </w:r>
      <w:r w:rsidRPr="00C05650">
        <w:rPr>
          <w:sz w:val="22"/>
          <w:szCs w:val="20"/>
          <w:lang w:val="uk-UA"/>
        </w:rPr>
        <w:t xml:space="preserve"> державну</w:t>
      </w:r>
      <w:r w:rsidRPr="00C05650">
        <w:rPr>
          <w:rStyle w:val="st58"/>
          <w:b/>
          <w:color w:val="auto"/>
          <w:sz w:val="22"/>
          <w:szCs w:val="20"/>
          <w:lang w:val="uk-UA"/>
        </w:rPr>
        <w:t xml:space="preserve"> </w:t>
      </w:r>
      <w:r w:rsidRPr="00C05650">
        <w:rPr>
          <w:sz w:val="22"/>
          <w:szCs w:val="20"/>
          <w:shd w:val="clear" w:color="auto" w:fill="FFFFFF"/>
          <w:lang w:val="uk-UA"/>
        </w:rPr>
        <w:t xml:space="preserve">реєстрацію змін до відомостей про </w:t>
      </w:r>
      <w:proofErr w:type="spellStart"/>
      <w:r w:rsidRPr="00C05650">
        <w:rPr>
          <w:rStyle w:val="af1"/>
          <w:i w:val="0"/>
          <w:sz w:val="22"/>
          <w:szCs w:val="20"/>
          <w:lang w:val="uk-UA"/>
        </w:rPr>
        <w:t>ПрАТ</w:t>
      </w:r>
      <w:proofErr w:type="spellEnd"/>
      <w:r w:rsidRPr="00C05650">
        <w:rPr>
          <w:rStyle w:val="af1"/>
          <w:sz w:val="22"/>
          <w:szCs w:val="20"/>
          <w:lang w:val="uk-UA"/>
        </w:rPr>
        <w:t xml:space="preserve"> </w:t>
      </w:r>
      <w:r w:rsidRPr="00C05650">
        <w:rPr>
          <w:sz w:val="22"/>
          <w:szCs w:val="20"/>
          <w:shd w:val="clear" w:color="auto" w:fill="FFFFFF"/>
          <w:lang w:val="uk-UA"/>
        </w:rPr>
        <w:t xml:space="preserve">"СБК"ВОДПРОЕКТ", що містяться в Єдиному державному реєстрі </w:t>
      </w:r>
      <w:r w:rsidRPr="00C05650">
        <w:rPr>
          <w:snapToGrid w:val="0"/>
          <w:sz w:val="22"/>
          <w:szCs w:val="20"/>
          <w:lang w:val="uk-UA"/>
        </w:rPr>
        <w:t>юридичних осіб, фізичних осіб - підприємців та громадських формувань</w:t>
      </w:r>
      <w:r w:rsidRPr="00C05650">
        <w:rPr>
          <w:sz w:val="22"/>
          <w:szCs w:val="20"/>
          <w:shd w:val="clear" w:color="auto" w:fill="FFFFFF"/>
          <w:lang w:val="uk-UA"/>
        </w:rPr>
        <w:t xml:space="preserve">, у тому числі щодо змін до установчих документів </w:t>
      </w:r>
      <w:proofErr w:type="spellStart"/>
      <w:r w:rsidRPr="00C05650">
        <w:rPr>
          <w:rStyle w:val="af1"/>
          <w:i w:val="0"/>
          <w:sz w:val="22"/>
          <w:szCs w:val="20"/>
          <w:lang w:val="uk-UA"/>
        </w:rPr>
        <w:t>ПрАТ</w:t>
      </w:r>
      <w:proofErr w:type="spellEnd"/>
      <w:r w:rsidRPr="00C05650">
        <w:rPr>
          <w:rStyle w:val="af1"/>
          <w:sz w:val="22"/>
          <w:szCs w:val="20"/>
          <w:lang w:val="uk-UA"/>
        </w:rPr>
        <w:t xml:space="preserve"> </w:t>
      </w:r>
      <w:r w:rsidRPr="00C05650">
        <w:rPr>
          <w:sz w:val="22"/>
          <w:szCs w:val="20"/>
          <w:shd w:val="clear" w:color="auto" w:fill="FFFFFF"/>
          <w:lang w:val="uk-UA"/>
        </w:rPr>
        <w:t>"СБК"ВОДПРОЕКТ".</w:t>
      </w:r>
    </w:p>
    <w:p w:rsidR="00F446C0" w:rsidRPr="00C05650" w:rsidRDefault="00F446C0" w:rsidP="00A9247B">
      <w:pPr>
        <w:spacing w:line="276" w:lineRule="auto"/>
        <w:ind w:right="140" w:firstLine="567"/>
        <w:jc w:val="both"/>
        <w:rPr>
          <w:sz w:val="22"/>
          <w:szCs w:val="22"/>
          <w:lang w:val="uk-UA"/>
        </w:rPr>
      </w:pPr>
    </w:p>
    <w:p w:rsidR="00242A82" w:rsidRPr="00C05650" w:rsidRDefault="00854B8B" w:rsidP="00242A82">
      <w:pPr>
        <w:spacing w:line="276" w:lineRule="auto"/>
        <w:ind w:right="140" w:firstLine="567"/>
        <w:jc w:val="both"/>
        <w:rPr>
          <w:b/>
          <w:sz w:val="22"/>
          <w:szCs w:val="22"/>
          <w:lang w:val="uk-UA"/>
        </w:rPr>
      </w:pPr>
      <w:r w:rsidRPr="00C05650">
        <w:rPr>
          <w:b/>
          <w:sz w:val="22"/>
          <w:szCs w:val="22"/>
          <w:lang w:val="uk-UA"/>
        </w:rPr>
        <w:t xml:space="preserve">Голова позачергових загальних зборів акціонерів </w:t>
      </w:r>
      <w:proofErr w:type="spellStart"/>
      <w:r w:rsidR="00BB69E1" w:rsidRPr="00C05650">
        <w:rPr>
          <w:rStyle w:val="af1"/>
          <w:b/>
          <w:i w:val="0"/>
          <w:sz w:val="22"/>
          <w:szCs w:val="20"/>
          <w:lang w:val="uk-UA"/>
        </w:rPr>
        <w:t>ПрАТ</w:t>
      </w:r>
      <w:proofErr w:type="spellEnd"/>
      <w:r w:rsidR="00BB69E1" w:rsidRPr="00C05650">
        <w:rPr>
          <w:rStyle w:val="af1"/>
          <w:b/>
          <w:sz w:val="22"/>
          <w:szCs w:val="20"/>
          <w:lang w:val="uk-UA"/>
        </w:rPr>
        <w:t xml:space="preserve"> </w:t>
      </w:r>
      <w:r w:rsidR="00BB69E1" w:rsidRPr="00C05650">
        <w:rPr>
          <w:b/>
          <w:sz w:val="22"/>
          <w:szCs w:val="20"/>
          <w:shd w:val="clear" w:color="auto" w:fill="FFFFFF"/>
          <w:lang w:val="uk-UA"/>
        </w:rPr>
        <w:t>"СБК"ВОДПРОЕКТ"</w:t>
      </w:r>
      <w:r w:rsidR="00BB69E1" w:rsidRPr="00C05650">
        <w:rPr>
          <w:b/>
          <w:sz w:val="22"/>
          <w:szCs w:val="22"/>
          <w:lang w:val="uk-UA"/>
        </w:rPr>
        <w:t xml:space="preserve"> </w:t>
      </w:r>
      <w:r w:rsidRPr="00C05650">
        <w:rPr>
          <w:b/>
          <w:sz w:val="22"/>
          <w:szCs w:val="22"/>
          <w:lang w:val="uk-UA"/>
        </w:rPr>
        <w:t>повідоми</w:t>
      </w:r>
      <w:r w:rsidR="00BB69E1" w:rsidRPr="00C05650">
        <w:rPr>
          <w:b/>
          <w:sz w:val="22"/>
          <w:szCs w:val="22"/>
          <w:lang w:val="uk-UA"/>
        </w:rPr>
        <w:t>в</w:t>
      </w:r>
      <w:r w:rsidRPr="00C05650">
        <w:rPr>
          <w:b/>
          <w:sz w:val="22"/>
          <w:szCs w:val="22"/>
          <w:lang w:val="uk-UA"/>
        </w:rPr>
        <w:t>, що розгляд питань порядку денного вичерпано та оголоси</w:t>
      </w:r>
      <w:r w:rsidR="00BB69E1" w:rsidRPr="00C05650">
        <w:rPr>
          <w:b/>
          <w:sz w:val="22"/>
          <w:szCs w:val="22"/>
          <w:lang w:val="uk-UA"/>
        </w:rPr>
        <w:t>в</w:t>
      </w:r>
      <w:r w:rsidRPr="00C05650">
        <w:rPr>
          <w:b/>
          <w:sz w:val="22"/>
          <w:szCs w:val="22"/>
          <w:lang w:val="uk-UA"/>
        </w:rPr>
        <w:t xml:space="preserve"> про закриття</w:t>
      </w:r>
      <w:r w:rsidR="00242A82" w:rsidRPr="00C05650">
        <w:rPr>
          <w:sz w:val="22"/>
          <w:szCs w:val="22"/>
          <w:lang w:val="uk-UA"/>
        </w:rPr>
        <w:t xml:space="preserve"> </w:t>
      </w:r>
      <w:r w:rsidR="00242A82" w:rsidRPr="00C05650">
        <w:rPr>
          <w:b/>
          <w:sz w:val="22"/>
          <w:szCs w:val="22"/>
          <w:lang w:val="uk-UA"/>
        </w:rPr>
        <w:t xml:space="preserve">позачергових загальних зборів акціонерів </w:t>
      </w:r>
      <w:proofErr w:type="spellStart"/>
      <w:r w:rsidR="00242A82" w:rsidRPr="00C05650">
        <w:rPr>
          <w:rStyle w:val="af1"/>
          <w:b/>
          <w:i w:val="0"/>
          <w:sz w:val="22"/>
          <w:szCs w:val="20"/>
          <w:lang w:val="uk-UA"/>
        </w:rPr>
        <w:t>ПрАТ</w:t>
      </w:r>
      <w:proofErr w:type="spellEnd"/>
      <w:r w:rsidR="00242A82" w:rsidRPr="00C05650">
        <w:rPr>
          <w:rStyle w:val="af1"/>
          <w:b/>
          <w:sz w:val="22"/>
          <w:szCs w:val="20"/>
          <w:lang w:val="uk-UA"/>
        </w:rPr>
        <w:t xml:space="preserve"> </w:t>
      </w:r>
      <w:r w:rsidR="00242A82" w:rsidRPr="00C05650">
        <w:rPr>
          <w:b/>
          <w:sz w:val="22"/>
          <w:szCs w:val="20"/>
          <w:shd w:val="clear" w:color="auto" w:fill="FFFFFF"/>
          <w:lang w:val="uk-UA"/>
        </w:rPr>
        <w:t>"СБК"ВОДПРОЕКТ"</w:t>
      </w:r>
      <w:r w:rsidR="00ED4567" w:rsidRPr="00C05650">
        <w:rPr>
          <w:b/>
          <w:sz w:val="22"/>
          <w:szCs w:val="22"/>
          <w:lang w:val="uk-UA"/>
        </w:rPr>
        <w:t xml:space="preserve">. </w:t>
      </w:r>
    </w:p>
    <w:p w:rsidR="00ED4567" w:rsidRPr="00C05650" w:rsidRDefault="00ED4567" w:rsidP="00242A82">
      <w:pPr>
        <w:spacing w:line="276" w:lineRule="auto"/>
        <w:ind w:right="140" w:firstLine="567"/>
        <w:jc w:val="both"/>
        <w:rPr>
          <w:b/>
          <w:sz w:val="22"/>
          <w:szCs w:val="22"/>
          <w:lang w:val="uk-UA"/>
        </w:rPr>
      </w:pPr>
      <w:r w:rsidRPr="00C05650">
        <w:rPr>
          <w:b/>
          <w:sz w:val="22"/>
          <w:szCs w:val="22"/>
          <w:lang w:val="uk-UA"/>
        </w:rPr>
        <w:t>Зауважень</w:t>
      </w:r>
      <w:r w:rsidR="00BB69E1" w:rsidRPr="00C05650">
        <w:rPr>
          <w:b/>
          <w:sz w:val="22"/>
          <w:szCs w:val="22"/>
          <w:lang w:val="uk-UA"/>
        </w:rPr>
        <w:t>,</w:t>
      </w:r>
      <w:r w:rsidRPr="00C05650">
        <w:rPr>
          <w:b/>
          <w:sz w:val="22"/>
          <w:szCs w:val="22"/>
          <w:lang w:val="uk-UA"/>
        </w:rPr>
        <w:t xml:space="preserve"> щодо процедури проведення </w:t>
      </w:r>
      <w:r w:rsidR="00242A82" w:rsidRPr="00C05650">
        <w:rPr>
          <w:b/>
          <w:sz w:val="22"/>
          <w:szCs w:val="22"/>
          <w:lang w:val="uk-UA"/>
        </w:rPr>
        <w:t xml:space="preserve">позачергових загальних зборів акціонерів </w:t>
      </w:r>
      <w:proofErr w:type="spellStart"/>
      <w:r w:rsidR="00242A82" w:rsidRPr="00C05650">
        <w:rPr>
          <w:rStyle w:val="af1"/>
          <w:b/>
          <w:i w:val="0"/>
          <w:sz w:val="22"/>
          <w:szCs w:val="20"/>
          <w:lang w:val="uk-UA"/>
        </w:rPr>
        <w:t>ПрАТ</w:t>
      </w:r>
      <w:proofErr w:type="spellEnd"/>
      <w:r w:rsidR="00242A82" w:rsidRPr="00C05650">
        <w:rPr>
          <w:rStyle w:val="af1"/>
          <w:b/>
          <w:sz w:val="22"/>
          <w:szCs w:val="20"/>
          <w:lang w:val="uk-UA"/>
        </w:rPr>
        <w:t xml:space="preserve"> </w:t>
      </w:r>
      <w:r w:rsidR="00242A82" w:rsidRPr="00C05650">
        <w:rPr>
          <w:b/>
          <w:sz w:val="22"/>
          <w:szCs w:val="20"/>
          <w:shd w:val="clear" w:color="auto" w:fill="FFFFFF"/>
          <w:lang w:val="uk-UA"/>
        </w:rPr>
        <w:t>"СБК"ВОДПРОЕКТ"</w:t>
      </w:r>
      <w:r w:rsidR="00BB69E1" w:rsidRPr="00C05650">
        <w:rPr>
          <w:b/>
          <w:sz w:val="22"/>
          <w:szCs w:val="20"/>
          <w:shd w:val="clear" w:color="auto" w:fill="FFFFFF"/>
          <w:lang w:val="uk-UA"/>
        </w:rPr>
        <w:t xml:space="preserve">, </w:t>
      </w:r>
      <w:r w:rsidRPr="00C05650">
        <w:rPr>
          <w:b/>
          <w:sz w:val="22"/>
          <w:szCs w:val="22"/>
          <w:lang w:val="uk-UA"/>
        </w:rPr>
        <w:t>не отримано.</w:t>
      </w:r>
    </w:p>
    <w:p w:rsidR="00ED4567" w:rsidRPr="00C05650" w:rsidRDefault="00ED4567" w:rsidP="00A9247B">
      <w:pPr>
        <w:spacing w:line="276" w:lineRule="auto"/>
        <w:ind w:right="140" w:firstLine="567"/>
        <w:jc w:val="both"/>
        <w:rPr>
          <w:sz w:val="22"/>
          <w:szCs w:val="22"/>
          <w:lang w:val="uk-UA"/>
        </w:rPr>
      </w:pPr>
    </w:p>
    <w:p w:rsidR="002420BC" w:rsidRPr="00C05650" w:rsidRDefault="002420BC" w:rsidP="00A9247B">
      <w:pPr>
        <w:spacing w:line="276" w:lineRule="auto"/>
        <w:ind w:right="140" w:firstLine="567"/>
        <w:jc w:val="both"/>
        <w:rPr>
          <w:sz w:val="22"/>
          <w:szCs w:val="22"/>
          <w:lang w:val="uk-UA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901"/>
        <w:gridCol w:w="6130"/>
      </w:tblGrid>
      <w:tr w:rsidR="00C05650" w:rsidRPr="00C05650" w:rsidTr="004D1358">
        <w:tc>
          <w:tcPr>
            <w:tcW w:w="3901" w:type="dxa"/>
            <w:shd w:val="clear" w:color="auto" w:fill="auto"/>
          </w:tcPr>
          <w:p w:rsidR="00EA7C48" w:rsidRPr="00C05650" w:rsidRDefault="00C35DA1" w:rsidP="004D1358">
            <w:pPr>
              <w:spacing w:line="276" w:lineRule="auto"/>
              <w:ind w:right="140"/>
              <w:rPr>
                <w:b/>
                <w:sz w:val="22"/>
                <w:szCs w:val="20"/>
                <w:lang w:val="uk-UA"/>
              </w:rPr>
            </w:pPr>
            <w:r w:rsidRPr="00C05650">
              <w:rPr>
                <w:b/>
                <w:bCs/>
                <w:sz w:val="22"/>
                <w:szCs w:val="22"/>
                <w:lang w:val="uk-UA"/>
              </w:rPr>
              <w:t>Голова</w:t>
            </w:r>
            <w:r w:rsidRPr="00C05650">
              <w:rPr>
                <w:b/>
                <w:sz w:val="22"/>
                <w:szCs w:val="20"/>
                <w:lang w:val="uk-UA"/>
              </w:rPr>
              <w:t xml:space="preserve"> позачергових загальних зборів акціонерів </w:t>
            </w:r>
          </w:p>
          <w:p w:rsidR="00C35DA1" w:rsidRPr="00C05650" w:rsidRDefault="00C35DA1" w:rsidP="004D1358">
            <w:pPr>
              <w:spacing w:line="276" w:lineRule="auto"/>
              <w:ind w:right="140"/>
              <w:rPr>
                <w:b/>
                <w:sz w:val="22"/>
                <w:szCs w:val="22"/>
                <w:lang w:val="uk-UA"/>
              </w:rPr>
            </w:pPr>
            <w:r w:rsidRPr="00C05650">
              <w:rPr>
                <w:b/>
                <w:sz w:val="22"/>
                <w:szCs w:val="22"/>
              </w:rPr>
              <w:t>ПРИВАТНОГО АКЦІОНЕРНОГО ТОВАРИСТВА «</w:t>
            </w:r>
            <w:proofErr w:type="gramStart"/>
            <w:r w:rsidRPr="00C05650">
              <w:rPr>
                <w:b/>
                <w:sz w:val="22"/>
                <w:szCs w:val="22"/>
              </w:rPr>
              <w:t>СПЕЦ</w:t>
            </w:r>
            <w:proofErr w:type="gramEnd"/>
            <w:r w:rsidRPr="00C05650">
              <w:rPr>
                <w:b/>
                <w:sz w:val="22"/>
                <w:szCs w:val="22"/>
              </w:rPr>
              <w:t>ІАЛІЗОВАНА БУДІВЕЛЬНА  КОМПАНІЯ «ВОДПРОЕКТ»</w:t>
            </w:r>
          </w:p>
          <w:p w:rsidR="00C35DA1" w:rsidRPr="00C05650" w:rsidRDefault="00C35DA1" w:rsidP="004D1358">
            <w:pPr>
              <w:spacing w:line="276" w:lineRule="auto"/>
              <w:ind w:right="140"/>
              <w:jc w:val="both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6130" w:type="dxa"/>
            <w:shd w:val="clear" w:color="auto" w:fill="auto"/>
          </w:tcPr>
          <w:p w:rsidR="00C35DA1" w:rsidRPr="00C05650" w:rsidRDefault="00C35DA1" w:rsidP="004D1358">
            <w:pPr>
              <w:spacing w:line="276" w:lineRule="auto"/>
              <w:ind w:right="140"/>
              <w:jc w:val="both"/>
              <w:rPr>
                <w:b/>
                <w:bCs/>
                <w:sz w:val="22"/>
                <w:szCs w:val="22"/>
                <w:lang w:val="uk-UA"/>
              </w:rPr>
            </w:pPr>
          </w:p>
          <w:p w:rsidR="00C35DA1" w:rsidRPr="00C05650" w:rsidRDefault="00C35DA1" w:rsidP="004D1358">
            <w:pPr>
              <w:spacing w:line="276" w:lineRule="auto"/>
              <w:ind w:right="140"/>
              <w:jc w:val="both"/>
              <w:rPr>
                <w:b/>
                <w:bCs/>
                <w:sz w:val="22"/>
                <w:szCs w:val="22"/>
                <w:lang w:val="uk-UA"/>
              </w:rPr>
            </w:pPr>
          </w:p>
          <w:p w:rsidR="00F774F9" w:rsidRPr="00C05650" w:rsidRDefault="00F774F9" w:rsidP="004D1358">
            <w:pPr>
              <w:spacing w:line="276" w:lineRule="auto"/>
              <w:ind w:right="140"/>
              <w:rPr>
                <w:b/>
                <w:bCs/>
                <w:sz w:val="22"/>
                <w:szCs w:val="22"/>
                <w:lang w:val="uk-UA"/>
              </w:rPr>
            </w:pPr>
          </w:p>
          <w:p w:rsidR="00F774F9" w:rsidRPr="00C05650" w:rsidRDefault="00F774F9" w:rsidP="004D1358">
            <w:pPr>
              <w:spacing w:line="276" w:lineRule="auto"/>
              <w:ind w:right="140"/>
              <w:rPr>
                <w:b/>
                <w:bCs/>
                <w:sz w:val="22"/>
                <w:szCs w:val="22"/>
                <w:lang w:val="uk-UA"/>
              </w:rPr>
            </w:pPr>
          </w:p>
          <w:p w:rsidR="00F774F9" w:rsidRPr="00C05650" w:rsidRDefault="00F774F9" w:rsidP="004D1358">
            <w:pPr>
              <w:spacing w:line="276" w:lineRule="auto"/>
              <w:ind w:right="140"/>
              <w:rPr>
                <w:b/>
                <w:bCs/>
                <w:sz w:val="22"/>
                <w:szCs w:val="22"/>
                <w:lang w:val="uk-UA"/>
              </w:rPr>
            </w:pPr>
          </w:p>
          <w:p w:rsidR="00C35DA1" w:rsidRPr="00C05650" w:rsidRDefault="00C35DA1" w:rsidP="004D1358">
            <w:pPr>
              <w:spacing w:line="276" w:lineRule="auto"/>
              <w:ind w:right="140"/>
              <w:rPr>
                <w:b/>
                <w:bCs/>
                <w:sz w:val="22"/>
                <w:szCs w:val="22"/>
                <w:lang w:val="uk-UA"/>
              </w:rPr>
            </w:pPr>
            <w:r w:rsidRPr="00C05650">
              <w:rPr>
                <w:b/>
                <w:bCs/>
                <w:sz w:val="22"/>
                <w:szCs w:val="22"/>
                <w:lang w:val="uk-UA"/>
              </w:rPr>
              <w:t xml:space="preserve">______________________ </w:t>
            </w:r>
            <w:proofErr w:type="spellStart"/>
            <w:r w:rsidRPr="00C05650">
              <w:rPr>
                <w:b/>
                <w:sz w:val="22"/>
                <w:szCs w:val="20"/>
                <w:lang w:val="uk-UA"/>
              </w:rPr>
              <w:t>Целік</w:t>
            </w:r>
            <w:proofErr w:type="spellEnd"/>
            <w:r w:rsidRPr="00C05650">
              <w:rPr>
                <w:b/>
                <w:sz w:val="22"/>
                <w:szCs w:val="20"/>
                <w:lang w:val="uk-UA"/>
              </w:rPr>
              <w:t xml:space="preserve"> Олександр Миколайович</w:t>
            </w:r>
          </w:p>
        </w:tc>
      </w:tr>
      <w:tr w:rsidR="00C05650" w:rsidRPr="00C05650" w:rsidTr="004D1358">
        <w:tc>
          <w:tcPr>
            <w:tcW w:w="3901" w:type="dxa"/>
            <w:shd w:val="clear" w:color="auto" w:fill="auto"/>
          </w:tcPr>
          <w:p w:rsidR="00EA7C48" w:rsidRPr="00C05650" w:rsidRDefault="00C35DA1" w:rsidP="004D1358">
            <w:pPr>
              <w:spacing w:line="276" w:lineRule="auto"/>
              <w:ind w:right="140"/>
              <w:rPr>
                <w:b/>
                <w:sz w:val="22"/>
                <w:szCs w:val="20"/>
                <w:lang w:val="uk-UA"/>
              </w:rPr>
            </w:pPr>
            <w:r w:rsidRPr="00C05650">
              <w:rPr>
                <w:b/>
                <w:bCs/>
                <w:sz w:val="22"/>
                <w:szCs w:val="22"/>
                <w:lang w:val="uk-UA"/>
              </w:rPr>
              <w:t xml:space="preserve">Секретар </w:t>
            </w:r>
            <w:r w:rsidRPr="00C05650">
              <w:rPr>
                <w:b/>
                <w:sz w:val="22"/>
                <w:szCs w:val="20"/>
                <w:lang w:val="uk-UA"/>
              </w:rPr>
              <w:t xml:space="preserve">позачергових загальних зборів акціонерів </w:t>
            </w:r>
          </w:p>
          <w:p w:rsidR="00C35DA1" w:rsidRPr="00C05650" w:rsidRDefault="00C35DA1" w:rsidP="004D1358">
            <w:pPr>
              <w:spacing w:line="276" w:lineRule="auto"/>
              <w:ind w:right="140"/>
              <w:rPr>
                <w:b/>
                <w:sz w:val="22"/>
                <w:szCs w:val="22"/>
                <w:lang w:val="uk-UA"/>
              </w:rPr>
            </w:pPr>
            <w:r w:rsidRPr="00C05650">
              <w:rPr>
                <w:b/>
                <w:sz w:val="22"/>
                <w:szCs w:val="22"/>
              </w:rPr>
              <w:t>ПРИВАТНОГО АКЦІОНЕРНОГО ТОВАРИСТВА «</w:t>
            </w:r>
            <w:proofErr w:type="gramStart"/>
            <w:r w:rsidRPr="00C05650">
              <w:rPr>
                <w:b/>
                <w:sz w:val="22"/>
                <w:szCs w:val="22"/>
              </w:rPr>
              <w:t>СПЕЦ</w:t>
            </w:r>
            <w:proofErr w:type="gramEnd"/>
            <w:r w:rsidRPr="00C05650">
              <w:rPr>
                <w:b/>
                <w:sz w:val="22"/>
                <w:szCs w:val="22"/>
              </w:rPr>
              <w:t>ІАЛІЗОВАНА БУДІВЕЛЬНА  КОМПАНІЯ «ВОДПРОЕКТ»</w:t>
            </w:r>
          </w:p>
          <w:p w:rsidR="00C35DA1" w:rsidRPr="00C05650" w:rsidRDefault="00C35DA1" w:rsidP="004D1358">
            <w:pPr>
              <w:spacing w:line="276" w:lineRule="auto"/>
              <w:ind w:right="140"/>
              <w:jc w:val="both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6130" w:type="dxa"/>
            <w:shd w:val="clear" w:color="auto" w:fill="auto"/>
          </w:tcPr>
          <w:p w:rsidR="00C35DA1" w:rsidRPr="00C05650" w:rsidRDefault="00C35DA1" w:rsidP="004D1358">
            <w:pPr>
              <w:spacing w:line="276" w:lineRule="auto"/>
              <w:ind w:right="140"/>
              <w:jc w:val="both"/>
              <w:rPr>
                <w:b/>
                <w:bCs/>
                <w:sz w:val="22"/>
                <w:szCs w:val="22"/>
                <w:lang w:val="uk-UA"/>
              </w:rPr>
            </w:pPr>
          </w:p>
          <w:p w:rsidR="00C35DA1" w:rsidRPr="00C05650" w:rsidRDefault="00C35DA1" w:rsidP="004D1358">
            <w:pPr>
              <w:spacing w:line="276" w:lineRule="auto"/>
              <w:ind w:right="140"/>
              <w:jc w:val="both"/>
              <w:rPr>
                <w:b/>
                <w:bCs/>
                <w:sz w:val="22"/>
                <w:szCs w:val="22"/>
                <w:lang w:val="uk-UA"/>
              </w:rPr>
            </w:pPr>
          </w:p>
          <w:p w:rsidR="00F774F9" w:rsidRPr="00C05650" w:rsidRDefault="00F774F9" w:rsidP="004D1358">
            <w:pPr>
              <w:spacing w:line="276" w:lineRule="auto"/>
              <w:ind w:right="140"/>
              <w:jc w:val="both"/>
              <w:rPr>
                <w:b/>
                <w:bCs/>
                <w:sz w:val="22"/>
                <w:szCs w:val="22"/>
                <w:lang w:val="uk-UA"/>
              </w:rPr>
            </w:pPr>
          </w:p>
          <w:p w:rsidR="00F774F9" w:rsidRPr="00C05650" w:rsidRDefault="00F774F9" w:rsidP="004D1358">
            <w:pPr>
              <w:spacing w:line="276" w:lineRule="auto"/>
              <w:ind w:right="140"/>
              <w:jc w:val="both"/>
              <w:rPr>
                <w:b/>
                <w:bCs/>
                <w:sz w:val="22"/>
                <w:szCs w:val="22"/>
                <w:lang w:val="uk-UA"/>
              </w:rPr>
            </w:pPr>
          </w:p>
          <w:p w:rsidR="00F774F9" w:rsidRPr="00C05650" w:rsidRDefault="00F774F9" w:rsidP="004D1358">
            <w:pPr>
              <w:spacing w:line="276" w:lineRule="auto"/>
              <w:ind w:right="140"/>
              <w:jc w:val="both"/>
              <w:rPr>
                <w:b/>
                <w:bCs/>
                <w:sz w:val="22"/>
                <w:szCs w:val="22"/>
                <w:lang w:val="uk-UA"/>
              </w:rPr>
            </w:pPr>
          </w:p>
          <w:p w:rsidR="00C35DA1" w:rsidRPr="00C05650" w:rsidRDefault="00C35DA1" w:rsidP="004D1358">
            <w:pPr>
              <w:spacing w:line="276" w:lineRule="auto"/>
              <w:ind w:right="140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C05650">
              <w:rPr>
                <w:b/>
                <w:bCs/>
                <w:sz w:val="22"/>
                <w:szCs w:val="22"/>
                <w:lang w:val="uk-UA"/>
              </w:rPr>
              <w:t xml:space="preserve">______________________ </w:t>
            </w:r>
            <w:r w:rsidRPr="00C05650">
              <w:rPr>
                <w:b/>
                <w:sz w:val="22"/>
                <w:szCs w:val="20"/>
                <w:lang w:val="uk-UA"/>
              </w:rPr>
              <w:t>Мельник Юрій Миколайович</w:t>
            </w:r>
          </w:p>
        </w:tc>
      </w:tr>
      <w:tr w:rsidR="004D1358" w:rsidRPr="00C05650" w:rsidTr="004D1358">
        <w:tc>
          <w:tcPr>
            <w:tcW w:w="3901" w:type="dxa"/>
            <w:shd w:val="clear" w:color="auto" w:fill="auto"/>
          </w:tcPr>
          <w:p w:rsidR="00202343" w:rsidRPr="00C05650" w:rsidRDefault="00202343" w:rsidP="004D1358">
            <w:pPr>
              <w:spacing w:line="276" w:lineRule="auto"/>
              <w:rPr>
                <w:b/>
                <w:bCs/>
                <w:sz w:val="22"/>
                <w:szCs w:val="22"/>
                <w:lang w:val="uk-UA"/>
              </w:rPr>
            </w:pPr>
          </w:p>
          <w:p w:rsidR="00EA7C48" w:rsidRPr="00C05650" w:rsidRDefault="00B37B6E" w:rsidP="004D1358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C05650">
              <w:rPr>
                <w:b/>
                <w:bCs/>
                <w:sz w:val="22"/>
                <w:szCs w:val="22"/>
                <w:lang w:val="uk-UA"/>
              </w:rPr>
              <w:t>Директор</w:t>
            </w:r>
            <w:r w:rsidRPr="00C05650">
              <w:rPr>
                <w:b/>
                <w:sz w:val="22"/>
                <w:szCs w:val="22"/>
              </w:rPr>
              <w:t xml:space="preserve"> </w:t>
            </w:r>
          </w:p>
          <w:p w:rsidR="00B37B6E" w:rsidRPr="00C05650" w:rsidRDefault="00B37B6E" w:rsidP="004D1358">
            <w:pPr>
              <w:spacing w:line="276" w:lineRule="auto"/>
              <w:rPr>
                <w:b/>
                <w:bCs/>
                <w:sz w:val="22"/>
                <w:szCs w:val="22"/>
                <w:lang w:val="uk-UA"/>
              </w:rPr>
            </w:pPr>
            <w:r w:rsidRPr="00C05650">
              <w:rPr>
                <w:b/>
                <w:sz w:val="22"/>
                <w:szCs w:val="22"/>
              </w:rPr>
              <w:t>ПРИВАТНОГО АКЦІОНЕРНОГО ТОВАРИСТВА «</w:t>
            </w:r>
            <w:proofErr w:type="gramStart"/>
            <w:r w:rsidRPr="00C05650">
              <w:rPr>
                <w:b/>
                <w:sz w:val="22"/>
                <w:szCs w:val="22"/>
              </w:rPr>
              <w:t>СПЕЦ</w:t>
            </w:r>
            <w:proofErr w:type="gramEnd"/>
            <w:r w:rsidRPr="00C05650">
              <w:rPr>
                <w:b/>
                <w:sz w:val="22"/>
                <w:szCs w:val="22"/>
              </w:rPr>
              <w:t>ІАЛІЗОВАНА БУДІВЕЛЬНА  КОМПАНІЯ «ВОДПРОЕКТ»</w:t>
            </w:r>
          </w:p>
          <w:p w:rsidR="00C35DA1" w:rsidRPr="00C05650" w:rsidRDefault="00C35DA1" w:rsidP="004D1358">
            <w:pPr>
              <w:spacing w:line="276" w:lineRule="auto"/>
              <w:ind w:right="140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6130" w:type="dxa"/>
            <w:shd w:val="clear" w:color="auto" w:fill="auto"/>
          </w:tcPr>
          <w:p w:rsidR="00C35DA1" w:rsidRPr="00C05650" w:rsidRDefault="00C35DA1" w:rsidP="004D1358">
            <w:pPr>
              <w:spacing w:line="276" w:lineRule="auto"/>
              <w:ind w:right="140"/>
              <w:jc w:val="both"/>
              <w:rPr>
                <w:b/>
                <w:bCs/>
                <w:sz w:val="22"/>
                <w:szCs w:val="22"/>
                <w:lang w:val="uk-UA"/>
              </w:rPr>
            </w:pPr>
          </w:p>
          <w:p w:rsidR="00B37B6E" w:rsidRPr="00C05650" w:rsidRDefault="00B37B6E" w:rsidP="004D1358">
            <w:pPr>
              <w:spacing w:line="276" w:lineRule="auto"/>
              <w:ind w:right="140"/>
              <w:jc w:val="both"/>
              <w:rPr>
                <w:b/>
                <w:bCs/>
                <w:sz w:val="22"/>
                <w:szCs w:val="22"/>
                <w:lang w:val="uk-UA"/>
              </w:rPr>
            </w:pPr>
          </w:p>
          <w:p w:rsidR="00F774F9" w:rsidRPr="00C05650" w:rsidRDefault="00F774F9" w:rsidP="004D1358">
            <w:pPr>
              <w:spacing w:line="276" w:lineRule="auto"/>
              <w:ind w:right="140"/>
              <w:jc w:val="both"/>
              <w:rPr>
                <w:b/>
                <w:bCs/>
                <w:sz w:val="22"/>
                <w:szCs w:val="22"/>
                <w:lang w:val="uk-UA"/>
              </w:rPr>
            </w:pPr>
          </w:p>
          <w:p w:rsidR="00F774F9" w:rsidRPr="00C05650" w:rsidRDefault="00F774F9" w:rsidP="004D1358">
            <w:pPr>
              <w:spacing w:line="276" w:lineRule="auto"/>
              <w:ind w:right="140"/>
              <w:jc w:val="both"/>
              <w:rPr>
                <w:b/>
                <w:bCs/>
                <w:sz w:val="22"/>
                <w:szCs w:val="22"/>
                <w:lang w:val="uk-UA"/>
              </w:rPr>
            </w:pPr>
          </w:p>
          <w:p w:rsidR="00F774F9" w:rsidRPr="00C05650" w:rsidRDefault="00F774F9" w:rsidP="004D1358">
            <w:pPr>
              <w:spacing w:line="276" w:lineRule="auto"/>
              <w:ind w:right="140"/>
              <w:jc w:val="both"/>
              <w:rPr>
                <w:b/>
                <w:bCs/>
                <w:sz w:val="22"/>
                <w:szCs w:val="22"/>
                <w:lang w:val="uk-UA"/>
              </w:rPr>
            </w:pPr>
          </w:p>
          <w:p w:rsidR="00B37B6E" w:rsidRPr="00C05650" w:rsidRDefault="00B37B6E" w:rsidP="004D1358">
            <w:pPr>
              <w:spacing w:line="276" w:lineRule="auto"/>
              <w:ind w:right="140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C05650">
              <w:rPr>
                <w:b/>
                <w:bCs/>
                <w:sz w:val="22"/>
                <w:szCs w:val="22"/>
                <w:lang w:val="uk-UA"/>
              </w:rPr>
              <w:t xml:space="preserve">______________________ </w:t>
            </w:r>
            <w:proofErr w:type="spellStart"/>
            <w:r w:rsidRPr="00C05650">
              <w:rPr>
                <w:b/>
                <w:sz w:val="22"/>
                <w:szCs w:val="20"/>
                <w:lang w:val="uk-UA"/>
              </w:rPr>
              <w:t>Целік</w:t>
            </w:r>
            <w:proofErr w:type="spellEnd"/>
            <w:r w:rsidRPr="00C05650">
              <w:rPr>
                <w:b/>
                <w:sz w:val="22"/>
                <w:szCs w:val="20"/>
                <w:lang w:val="uk-UA"/>
              </w:rPr>
              <w:t xml:space="preserve"> Олександр Миколайович</w:t>
            </w:r>
          </w:p>
        </w:tc>
      </w:tr>
    </w:tbl>
    <w:p w:rsidR="00C35DA1" w:rsidRPr="00C05650" w:rsidRDefault="00C35DA1" w:rsidP="00C35DA1">
      <w:pPr>
        <w:spacing w:line="276" w:lineRule="auto"/>
        <w:ind w:right="140"/>
        <w:jc w:val="both"/>
        <w:rPr>
          <w:b/>
          <w:bCs/>
          <w:sz w:val="22"/>
          <w:szCs w:val="22"/>
          <w:lang w:val="uk-UA"/>
        </w:rPr>
      </w:pPr>
    </w:p>
    <w:p w:rsidR="00C35DA1" w:rsidRPr="00C05650" w:rsidRDefault="00C35DA1" w:rsidP="00C35DA1">
      <w:pPr>
        <w:spacing w:line="276" w:lineRule="auto"/>
        <w:ind w:right="140"/>
        <w:jc w:val="both"/>
        <w:rPr>
          <w:b/>
          <w:bCs/>
          <w:sz w:val="22"/>
          <w:szCs w:val="22"/>
          <w:lang w:val="uk-UA"/>
        </w:rPr>
      </w:pPr>
    </w:p>
    <w:p w:rsidR="00C35DA1" w:rsidRPr="00C05650" w:rsidRDefault="00C35DA1" w:rsidP="00C35DA1">
      <w:pPr>
        <w:spacing w:line="276" w:lineRule="auto"/>
        <w:ind w:right="140"/>
        <w:jc w:val="both"/>
        <w:rPr>
          <w:b/>
          <w:bCs/>
          <w:sz w:val="22"/>
          <w:szCs w:val="22"/>
          <w:lang w:val="uk-UA"/>
        </w:rPr>
      </w:pPr>
    </w:p>
    <w:sectPr w:rsidR="00C35DA1" w:rsidRPr="00C05650" w:rsidSect="00DD0248">
      <w:footerReference w:type="even" r:id="rId9"/>
      <w:footerReference w:type="default" r:id="rId10"/>
      <w:pgSz w:w="11906" w:h="16838"/>
      <w:pgMar w:top="709" w:right="1133" w:bottom="567" w:left="1276" w:header="284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63B" w:rsidRDefault="00BE263B" w:rsidP="00095591">
      <w:r>
        <w:separator/>
      </w:r>
    </w:p>
  </w:endnote>
  <w:endnote w:type="continuationSeparator" w:id="0">
    <w:p w:rsidR="00BE263B" w:rsidRDefault="00BE263B" w:rsidP="0009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DDE" w:rsidRDefault="005D204B" w:rsidP="00DB663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37DD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7DDE" w:rsidRDefault="00F37DD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DDE" w:rsidRDefault="005D204B" w:rsidP="00DB663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37DD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8252E">
      <w:rPr>
        <w:rStyle w:val="a7"/>
        <w:noProof/>
      </w:rPr>
      <w:t>1</w:t>
    </w:r>
    <w:r>
      <w:rPr>
        <w:rStyle w:val="a7"/>
      </w:rPr>
      <w:fldChar w:fldCharType="end"/>
    </w:r>
  </w:p>
  <w:p w:rsidR="00F37DDE" w:rsidRPr="00095591" w:rsidRDefault="00F37DDE" w:rsidP="00095591">
    <w:pPr>
      <w:pStyle w:val="a5"/>
      <w:tabs>
        <w:tab w:val="clear" w:pos="4677"/>
        <w:tab w:val="clear" w:pos="9355"/>
        <w:tab w:val="left" w:pos="1250"/>
      </w:tabs>
      <w:rPr>
        <w:lang w:val="uk-UA"/>
      </w:rPr>
    </w:pPr>
    <w:r>
      <w:rPr>
        <w:lang w:val="uk-U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63B" w:rsidRDefault="00BE263B" w:rsidP="00095591">
      <w:r>
        <w:separator/>
      </w:r>
    </w:p>
  </w:footnote>
  <w:footnote w:type="continuationSeparator" w:id="0">
    <w:p w:rsidR="00BE263B" w:rsidRDefault="00BE263B" w:rsidP="00095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034E6"/>
    <w:multiLevelType w:val="hybridMultilevel"/>
    <w:tmpl w:val="80408684"/>
    <w:lvl w:ilvl="0" w:tplc="F6D298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auto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4E2FE5"/>
    <w:multiLevelType w:val="hybridMultilevel"/>
    <w:tmpl w:val="80408684"/>
    <w:lvl w:ilvl="0" w:tplc="F6D298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auto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8C54C7"/>
    <w:multiLevelType w:val="hybridMultilevel"/>
    <w:tmpl w:val="75387A34"/>
    <w:lvl w:ilvl="0" w:tplc="9A4E4E4E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2F1590"/>
    <w:multiLevelType w:val="hybridMultilevel"/>
    <w:tmpl w:val="7996F128"/>
    <w:lvl w:ilvl="0" w:tplc="BF62841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EB48CE"/>
    <w:multiLevelType w:val="hybridMultilevel"/>
    <w:tmpl w:val="1B52935E"/>
    <w:lvl w:ilvl="0" w:tplc="F6B083A2">
      <w:start w:val="6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28934ECD"/>
    <w:multiLevelType w:val="hybridMultilevel"/>
    <w:tmpl w:val="80408684"/>
    <w:lvl w:ilvl="0" w:tplc="F6D298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color w:val="auto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C3C401B"/>
    <w:multiLevelType w:val="hybridMultilevel"/>
    <w:tmpl w:val="593E114C"/>
    <w:lvl w:ilvl="0" w:tplc="EBDE69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D8E5522"/>
    <w:multiLevelType w:val="hybridMultilevel"/>
    <w:tmpl w:val="7E0613E2"/>
    <w:lvl w:ilvl="0" w:tplc="3D043158"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hint="default"/>
        <w:b w:val="0"/>
        <w:color w:val="auto"/>
        <w:sz w:val="32"/>
      </w:rPr>
    </w:lvl>
    <w:lvl w:ilvl="1" w:tplc="0419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8">
    <w:nsid w:val="302F44F9"/>
    <w:multiLevelType w:val="hybridMultilevel"/>
    <w:tmpl w:val="B6C896E8"/>
    <w:lvl w:ilvl="0" w:tplc="D6EE29C0">
      <w:start w:val="6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9">
    <w:nsid w:val="31860CFB"/>
    <w:multiLevelType w:val="hybridMultilevel"/>
    <w:tmpl w:val="6382E2D4"/>
    <w:lvl w:ilvl="0" w:tplc="885EE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8D801C7"/>
    <w:multiLevelType w:val="hybridMultilevel"/>
    <w:tmpl w:val="8064E64E"/>
    <w:lvl w:ilvl="0" w:tplc="E62254FE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FC4021E"/>
    <w:multiLevelType w:val="multilevel"/>
    <w:tmpl w:val="D8A4CF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42173E2F"/>
    <w:multiLevelType w:val="hybridMultilevel"/>
    <w:tmpl w:val="F99EB1B6"/>
    <w:lvl w:ilvl="0" w:tplc="B2E22B7E">
      <w:start w:val="1"/>
      <w:numFmt w:val="bullet"/>
      <w:lvlText w:val="-"/>
      <w:lvlJc w:val="left"/>
      <w:pPr>
        <w:ind w:left="4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3">
    <w:nsid w:val="4E554E2C"/>
    <w:multiLevelType w:val="hybridMultilevel"/>
    <w:tmpl w:val="CFE64F9C"/>
    <w:lvl w:ilvl="0" w:tplc="2F369BEA">
      <w:start w:val="1"/>
      <w:numFmt w:val="decimal"/>
      <w:lvlText w:val="%1."/>
      <w:lvlJc w:val="left"/>
      <w:pPr>
        <w:ind w:left="1183" w:hanging="61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54435F35"/>
    <w:multiLevelType w:val="hybridMultilevel"/>
    <w:tmpl w:val="07581F4E"/>
    <w:lvl w:ilvl="0" w:tplc="3834997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4E74781"/>
    <w:multiLevelType w:val="hybridMultilevel"/>
    <w:tmpl w:val="593E114C"/>
    <w:lvl w:ilvl="0" w:tplc="EBDE69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444338E"/>
    <w:multiLevelType w:val="hybridMultilevel"/>
    <w:tmpl w:val="18783A70"/>
    <w:lvl w:ilvl="0" w:tplc="1C0C3A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7"/>
  </w:num>
  <w:num w:numId="5">
    <w:abstractNumId w:val="7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</w:num>
  <w:num w:numId="9">
    <w:abstractNumId w:val="5"/>
  </w:num>
  <w:num w:numId="10">
    <w:abstractNumId w:val="9"/>
  </w:num>
  <w:num w:numId="11">
    <w:abstractNumId w:val="6"/>
  </w:num>
  <w:num w:numId="12">
    <w:abstractNumId w:val="2"/>
  </w:num>
  <w:num w:numId="13">
    <w:abstractNumId w:val="10"/>
  </w:num>
  <w:num w:numId="14">
    <w:abstractNumId w:val="15"/>
  </w:num>
  <w:num w:numId="15">
    <w:abstractNumId w:val="1"/>
  </w:num>
  <w:num w:numId="16">
    <w:abstractNumId w:val="0"/>
  </w:num>
  <w:num w:numId="17">
    <w:abstractNumId w:val="12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4DCF"/>
    <w:rsid w:val="00003E86"/>
    <w:rsid w:val="00010C0C"/>
    <w:rsid w:val="00011727"/>
    <w:rsid w:val="00011964"/>
    <w:rsid w:val="000120EE"/>
    <w:rsid w:val="000141D4"/>
    <w:rsid w:val="000159D2"/>
    <w:rsid w:val="00015E37"/>
    <w:rsid w:val="000166E7"/>
    <w:rsid w:val="00017EE6"/>
    <w:rsid w:val="00021DBA"/>
    <w:rsid w:val="00022C18"/>
    <w:rsid w:val="0002312D"/>
    <w:rsid w:val="000244DB"/>
    <w:rsid w:val="00025B18"/>
    <w:rsid w:val="0002630C"/>
    <w:rsid w:val="0002658B"/>
    <w:rsid w:val="000273EC"/>
    <w:rsid w:val="000275EB"/>
    <w:rsid w:val="00032676"/>
    <w:rsid w:val="00035C66"/>
    <w:rsid w:val="00037047"/>
    <w:rsid w:val="00040768"/>
    <w:rsid w:val="00040F2D"/>
    <w:rsid w:val="00041E45"/>
    <w:rsid w:val="00043154"/>
    <w:rsid w:val="000438B5"/>
    <w:rsid w:val="00043D82"/>
    <w:rsid w:val="0004479F"/>
    <w:rsid w:val="00046135"/>
    <w:rsid w:val="000464D8"/>
    <w:rsid w:val="00046D3D"/>
    <w:rsid w:val="000478EB"/>
    <w:rsid w:val="00047F67"/>
    <w:rsid w:val="000501EA"/>
    <w:rsid w:val="00050C2D"/>
    <w:rsid w:val="000536C4"/>
    <w:rsid w:val="00054146"/>
    <w:rsid w:val="00055FA1"/>
    <w:rsid w:val="00056D6E"/>
    <w:rsid w:val="0005794A"/>
    <w:rsid w:val="00060227"/>
    <w:rsid w:val="000619E6"/>
    <w:rsid w:val="00063054"/>
    <w:rsid w:val="00064650"/>
    <w:rsid w:val="00064C7D"/>
    <w:rsid w:val="00064F29"/>
    <w:rsid w:val="0006504D"/>
    <w:rsid w:val="00067552"/>
    <w:rsid w:val="000677A7"/>
    <w:rsid w:val="00070F33"/>
    <w:rsid w:val="00072815"/>
    <w:rsid w:val="00073A8B"/>
    <w:rsid w:val="0007408D"/>
    <w:rsid w:val="00074953"/>
    <w:rsid w:val="00075897"/>
    <w:rsid w:val="00075CDB"/>
    <w:rsid w:val="00077E3C"/>
    <w:rsid w:val="000827BD"/>
    <w:rsid w:val="00082FB9"/>
    <w:rsid w:val="00083A3A"/>
    <w:rsid w:val="00085CA2"/>
    <w:rsid w:val="00087A1C"/>
    <w:rsid w:val="00092442"/>
    <w:rsid w:val="00092CE8"/>
    <w:rsid w:val="00093C04"/>
    <w:rsid w:val="00094044"/>
    <w:rsid w:val="00095591"/>
    <w:rsid w:val="00096F4D"/>
    <w:rsid w:val="00097E71"/>
    <w:rsid w:val="000A232F"/>
    <w:rsid w:val="000A2AE4"/>
    <w:rsid w:val="000A346D"/>
    <w:rsid w:val="000A3D6E"/>
    <w:rsid w:val="000A4390"/>
    <w:rsid w:val="000B2EA6"/>
    <w:rsid w:val="000B31EE"/>
    <w:rsid w:val="000B6FCC"/>
    <w:rsid w:val="000B768D"/>
    <w:rsid w:val="000C0299"/>
    <w:rsid w:val="000C1CFC"/>
    <w:rsid w:val="000C1F1B"/>
    <w:rsid w:val="000C1FD2"/>
    <w:rsid w:val="000C20DB"/>
    <w:rsid w:val="000C4556"/>
    <w:rsid w:val="000C5E68"/>
    <w:rsid w:val="000D03DA"/>
    <w:rsid w:val="000D0F59"/>
    <w:rsid w:val="000D359D"/>
    <w:rsid w:val="000D58EC"/>
    <w:rsid w:val="000D60CC"/>
    <w:rsid w:val="000D7DA4"/>
    <w:rsid w:val="000E1478"/>
    <w:rsid w:val="000E1890"/>
    <w:rsid w:val="000E2FDF"/>
    <w:rsid w:val="000E4BD8"/>
    <w:rsid w:val="000E4D48"/>
    <w:rsid w:val="000E52EC"/>
    <w:rsid w:val="000E5D0D"/>
    <w:rsid w:val="000F1F64"/>
    <w:rsid w:val="000F25B7"/>
    <w:rsid w:val="000F3635"/>
    <w:rsid w:val="000F4730"/>
    <w:rsid w:val="000F680F"/>
    <w:rsid w:val="00100DA3"/>
    <w:rsid w:val="00101208"/>
    <w:rsid w:val="0010463A"/>
    <w:rsid w:val="0010559C"/>
    <w:rsid w:val="00106209"/>
    <w:rsid w:val="00106C69"/>
    <w:rsid w:val="00107732"/>
    <w:rsid w:val="00107749"/>
    <w:rsid w:val="00107C8D"/>
    <w:rsid w:val="00107DDC"/>
    <w:rsid w:val="0011343A"/>
    <w:rsid w:val="00113C42"/>
    <w:rsid w:val="001163DA"/>
    <w:rsid w:val="0011647A"/>
    <w:rsid w:val="00116F11"/>
    <w:rsid w:val="00120470"/>
    <w:rsid w:val="00120F67"/>
    <w:rsid w:val="001221D0"/>
    <w:rsid w:val="00122EF3"/>
    <w:rsid w:val="00122F99"/>
    <w:rsid w:val="00123A76"/>
    <w:rsid w:val="00124FCC"/>
    <w:rsid w:val="0012624C"/>
    <w:rsid w:val="00127F7A"/>
    <w:rsid w:val="00130DA1"/>
    <w:rsid w:val="00131F8A"/>
    <w:rsid w:val="001334EE"/>
    <w:rsid w:val="00134C86"/>
    <w:rsid w:val="00134D94"/>
    <w:rsid w:val="001350F1"/>
    <w:rsid w:val="001351B0"/>
    <w:rsid w:val="00135210"/>
    <w:rsid w:val="00135CD0"/>
    <w:rsid w:val="00135F72"/>
    <w:rsid w:val="00137510"/>
    <w:rsid w:val="0013759E"/>
    <w:rsid w:val="001417DC"/>
    <w:rsid w:val="00141BE4"/>
    <w:rsid w:val="00141E33"/>
    <w:rsid w:val="00141FDD"/>
    <w:rsid w:val="001447BD"/>
    <w:rsid w:val="00144B94"/>
    <w:rsid w:val="00144BA4"/>
    <w:rsid w:val="00144CBD"/>
    <w:rsid w:val="00146A81"/>
    <w:rsid w:val="001478A6"/>
    <w:rsid w:val="001500FA"/>
    <w:rsid w:val="00152F07"/>
    <w:rsid w:val="001540A6"/>
    <w:rsid w:val="00154AAE"/>
    <w:rsid w:val="00155A06"/>
    <w:rsid w:val="0015698F"/>
    <w:rsid w:val="00157133"/>
    <w:rsid w:val="001573B0"/>
    <w:rsid w:val="00157934"/>
    <w:rsid w:val="00160AF0"/>
    <w:rsid w:val="00161098"/>
    <w:rsid w:val="001615BE"/>
    <w:rsid w:val="0016459C"/>
    <w:rsid w:val="0016489D"/>
    <w:rsid w:val="0016620F"/>
    <w:rsid w:val="001663E5"/>
    <w:rsid w:val="0016742C"/>
    <w:rsid w:val="00170223"/>
    <w:rsid w:val="00171513"/>
    <w:rsid w:val="00171DA3"/>
    <w:rsid w:val="00172101"/>
    <w:rsid w:val="00173A99"/>
    <w:rsid w:val="00175766"/>
    <w:rsid w:val="00180D14"/>
    <w:rsid w:val="00180D34"/>
    <w:rsid w:val="0018224A"/>
    <w:rsid w:val="00183507"/>
    <w:rsid w:val="001835A5"/>
    <w:rsid w:val="0018495F"/>
    <w:rsid w:val="0018562B"/>
    <w:rsid w:val="00187D92"/>
    <w:rsid w:val="001901D6"/>
    <w:rsid w:val="00190BA5"/>
    <w:rsid w:val="00192937"/>
    <w:rsid w:val="00193731"/>
    <w:rsid w:val="00195424"/>
    <w:rsid w:val="00196548"/>
    <w:rsid w:val="00197FED"/>
    <w:rsid w:val="001A09C4"/>
    <w:rsid w:val="001A0C66"/>
    <w:rsid w:val="001A3858"/>
    <w:rsid w:val="001A69A4"/>
    <w:rsid w:val="001A6CB7"/>
    <w:rsid w:val="001B09D0"/>
    <w:rsid w:val="001B1253"/>
    <w:rsid w:val="001B35B9"/>
    <w:rsid w:val="001B4DFE"/>
    <w:rsid w:val="001B53E9"/>
    <w:rsid w:val="001B67A9"/>
    <w:rsid w:val="001C2B36"/>
    <w:rsid w:val="001C3ADB"/>
    <w:rsid w:val="001C40CF"/>
    <w:rsid w:val="001C4263"/>
    <w:rsid w:val="001C59A3"/>
    <w:rsid w:val="001D0E21"/>
    <w:rsid w:val="001D1269"/>
    <w:rsid w:val="001D1D4F"/>
    <w:rsid w:val="001D261E"/>
    <w:rsid w:val="001D2676"/>
    <w:rsid w:val="001D38F6"/>
    <w:rsid w:val="001D45C9"/>
    <w:rsid w:val="001D4D8B"/>
    <w:rsid w:val="001D66BF"/>
    <w:rsid w:val="001D6926"/>
    <w:rsid w:val="001D77B0"/>
    <w:rsid w:val="001D7AAF"/>
    <w:rsid w:val="001D7F7F"/>
    <w:rsid w:val="001E0526"/>
    <w:rsid w:val="001E2B4D"/>
    <w:rsid w:val="001E42BE"/>
    <w:rsid w:val="001E4518"/>
    <w:rsid w:val="001E6C1E"/>
    <w:rsid w:val="001E7136"/>
    <w:rsid w:val="001E7818"/>
    <w:rsid w:val="001F0027"/>
    <w:rsid w:val="001F0389"/>
    <w:rsid w:val="001F2BEC"/>
    <w:rsid w:val="001F413D"/>
    <w:rsid w:val="001F5368"/>
    <w:rsid w:val="001F63F8"/>
    <w:rsid w:val="001F7F88"/>
    <w:rsid w:val="00200111"/>
    <w:rsid w:val="0020101A"/>
    <w:rsid w:val="002020A1"/>
    <w:rsid w:val="00202343"/>
    <w:rsid w:val="00203088"/>
    <w:rsid w:val="00203B17"/>
    <w:rsid w:val="00207334"/>
    <w:rsid w:val="00213D43"/>
    <w:rsid w:val="0021542C"/>
    <w:rsid w:val="00216387"/>
    <w:rsid w:val="00216C51"/>
    <w:rsid w:val="00216F9B"/>
    <w:rsid w:val="002173F5"/>
    <w:rsid w:val="00220A2C"/>
    <w:rsid w:val="00220C22"/>
    <w:rsid w:val="00222DD3"/>
    <w:rsid w:val="00230564"/>
    <w:rsid w:val="00233CEC"/>
    <w:rsid w:val="00233F3F"/>
    <w:rsid w:val="00234954"/>
    <w:rsid w:val="00236438"/>
    <w:rsid w:val="002375F6"/>
    <w:rsid w:val="00241077"/>
    <w:rsid w:val="0024121F"/>
    <w:rsid w:val="002420BC"/>
    <w:rsid w:val="002424E3"/>
    <w:rsid w:val="002429FE"/>
    <w:rsid w:val="00242A82"/>
    <w:rsid w:val="00242FC5"/>
    <w:rsid w:val="002450F9"/>
    <w:rsid w:val="00246261"/>
    <w:rsid w:val="002505D7"/>
    <w:rsid w:val="00250E02"/>
    <w:rsid w:val="00250E3F"/>
    <w:rsid w:val="00251B08"/>
    <w:rsid w:val="00251CBC"/>
    <w:rsid w:val="00255855"/>
    <w:rsid w:val="0026085E"/>
    <w:rsid w:val="002629F9"/>
    <w:rsid w:val="002632EF"/>
    <w:rsid w:val="00263B42"/>
    <w:rsid w:val="00263DD9"/>
    <w:rsid w:val="00264186"/>
    <w:rsid w:val="00265C5F"/>
    <w:rsid w:val="002679AC"/>
    <w:rsid w:val="002706A2"/>
    <w:rsid w:val="002711D2"/>
    <w:rsid w:val="00272231"/>
    <w:rsid w:val="00272438"/>
    <w:rsid w:val="0027276E"/>
    <w:rsid w:val="00274400"/>
    <w:rsid w:val="00274449"/>
    <w:rsid w:val="00274930"/>
    <w:rsid w:val="00275468"/>
    <w:rsid w:val="00276382"/>
    <w:rsid w:val="00276F43"/>
    <w:rsid w:val="00277EF0"/>
    <w:rsid w:val="00281A1E"/>
    <w:rsid w:val="00283743"/>
    <w:rsid w:val="002860C4"/>
    <w:rsid w:val="00287FCD"/>
    <w:rsid w:val="002907DE"/>
    <w:rsid w:val="002908C7"/>
    <w:rsid w:val="00291A49"/>
    <w:rsid w:val="0029313A"/>
    <w:rsid w:val="00295160"/>
    <w:rsid w:val="002952FD"/>
    <w:rsid w:val="00296465"/>
    <w:rsid w:val="002A00BC"/>
    <w:rsid w:val="002A1A35"/>
    <w:rsid w:val="002A5CEE"/>
    <w:rsid w:val="002A624E"/>
    <w:rsid w:val="002A67AC"/>
    <w:rsid w:val="002A7428"/>
    <w:rsid w:val="002A79FC"/>
    <w:rsid w:val="002B09FD"/>
    <w:rsid w:val="002B34F0"/>
    <w:rsid w:val="002B3C7C"/>
    <w:rsid w:val="002B68B8"/>
    <w:rsid w:val="002B6CD5"/>
    <w:rsid w:val="002B6E01"/>
    <w:rsid w:val="002B7E56"/>
    <w:rsid w:val="002B7FF1"/>
    <w:rsid w:val="002C0DDF"/>
    <w:rsid w:val="002C1AF7"/>
    <w:rsid w:val="002C2ECA"/>
    <w:rsid w:val="002C3214"/>
    <w:rsid w:val="002C5119"/>
    <w:rsid w:val="002C5203"/>
    <w:rsid w:val="002C5FCA"/>
    <w:rsid w:val="002D00ED"/>
    <w:rsid w:val="002D0437"/>
    <w:rsid w:val="002D0479"/>
    <w:rsid w:val="002D1DD4"/>
    <w:rsid w:val="002D28C5"/>
    <w:rsid w:val="002D317C"/>
    <w:rsid w:val="002D3420"/>
    <w:rsid w:val="002D4BD4"/>
    <w:rsid w:val="002D7886"/>
    <w:rsid w:val="002E26DF"/>
    <w:rsid w:val="002E3ECA"/>
    <w:rsid w:val="002E44CE"/>
    <w:rsid w:val="002E767D"/>
    <w:rsid w:val="002F03F8"/>
    <w:rsid w:val="002F090F"/>
    <w:rsid w:val="002F13BA"/>
    <w:rsid w:val="002F18C8"/>
    <w:rsid w:val="002F1DC2"/>
    <w:rsid w:val="002F36C2"/>
    <w:rsid w:val="002F3A40"/>
    <w:rsid w:val="002F3C9D"/>
    <w:rsid w:val="002F3CBC"/>
    <w:rsid w:val="002F58C8"/>
    <w:rsid w:val="002F5CD9"/>
    <w:rsid w:val="002F64B5"/>
    <w:rsid w:val="002F65B8"/>
    <w:rsid w:val="002F7FC6"/>
    <w:rsid w:val="0030036D"/>
    <w:rsid w:val="00300CAB"/>
    <w:rsid w:val="00301A83"/>
    <w:rsid w:val="00301D43"/>
    <w:rsid w:val="00304576"/>
    <w:rsid w:val="003061AB"/>
    <w:rsid w:val="00306DE7"/>
    <w:rsid w:val="00313344"/>
    <w:rsid w:val="0031590D"/>
    <w:rsid w:val="00316090"/>
    <w:rsid w:val="003201B5"/>
    <w:rsid w:val="00322992"/>
    <w:rsid w:val="003258FC"/>
    <w:rsid w:val="00327DC5"/>
    <w:rsid w:val="003356BE"/>
    <w:rsid w:val="00335FE6"/>
    <w:rsid w:val="00337B67"/>
    <w:rsid w:val="00341256"/>
    <w:rsid w:val="003423C2"/>
    <w:rsid w:val="00342935"/>
    <w:rsid w:val="003439D6"/>
    <w:rsid w:val="00343DE9"/>
    <w:rsid w:val="00344324"/>
    <w:rsid w:val="00346673"/>
    <w:rsid w:val="00346B46"/>
    <w:rsid w:val="00347950"/>
    <w:rsid w:val="00351399"/>
    <w:rsid w:val="00351C1A"/>
    <w:rsid w:val="003521A9"/>
    <w:rsid w:val="0035394F"/>
    <w:rsid w:val="00355E42"/>
    <w:rsid w:val="00360801"/>
    <w:rsid w:val="00360A38"/>
    <w:rsid w:val="00360F86"/>
    <w:rsid w:val="0036264E"/>
    <w:rsid w:val="00363514"/>
    <w:rsid w:val="00363F5C"/>
    <w:rsid w:val="003645CC"/>
    <w:rsid w:val="00365464"/>
    <w:rsid w:val="003673FB"/>
    <w:rsid w:val="003714C5"/>
    <w:rsid w:val="00374CA8"/>
    <w:rsid w:val="003824F1"/>
    <w:rsid w:val="00382BCA"/>
    <w:rsid w:val="00384C62"/>
    <w:rsid w:val="00385C98"/>
    <w:rsid w:val="00385DCE"/>
    <w:rsid w:val="00386188"/>
    <w:rsid w:val="003876D3"/>
    <w:rsid w:val="003929A7"/>
    <w:rsid w:val="0039361F"/>
    <w:rsid w:val="003969A4"/>
    <w:rsid w:val="0039722E"/>
    <w:rsid w:val="0039796A"/>
    <w:rsid w:val="00397FD2"/>
    <w:rsid w:val="003A0153"/>
    <w:rsid w:val="003A5774"/>
    <w:rsid w:val="003A5780"/>
    <w:rsid w:val="003A6E85"/>
    <w:rsid w:val="003B2997"/>
    <w:rsid w:val="003C1BF9"/>
    <w:rsid w:val="003C5668"/>
    <w:rsid w:val="003C57E6"/>
    <w:rsid w:val="003C64B9"/>
    <w:rsid w:val="003C7AFE"/>
    <w:rsid w:val="003C7E4C"/>
    <w:rsid w:val="003D0A98"/>
    <w:rsid w:val="003D2A29"/>
    <w:rsid w:val="003D2EB2"/>
    <w:rsid w:val="003D5570"/>
    <w:rsid w:val="003D58A5"/>
    <w:rsid w:val="003D6745"/>
    <w:rsid w:val="003D7F7F"/>
    <w:rsid w:val="003E1085"/>
    <w:rsid w:val="003E13E1"/>
    <w:rsid w:val="003E1B8B"/>
    <w:rsid w:val="003E3670"/>
    <w:rsid w:val="003E3793"/>
    <w:rsid w:val="003E5A5C"/>
    <w:rsid w:val="003F03D9"/>
    <w:rsid w:val="003F1895"/>
    <w:rsid w:val="003F22DF"/>
    <w:rsid w:val="003F2985"/>
    <w:rsid w:val="003F40F3"/>
    <w:rsid w:val="003F4FFA"/>
    <w:rsid w:val="003F588F"/>
    <w:rsid w:val="003F72CE"/>
    <w:rsid w:val="003F74DA"/>
    <w:rsid w:val="004026D8"/>
    <w:rsid w:val="00403F69"/>
    <w:rsid w:val="00405232"/>
    <w:rsid w:val="004067D7"/>
    <w:rsid w:val="004111F9"/>
    <w:rsid w:val="004124A8"/>
    <w:rsid w:val="0041741D"/>
    <w:rsid w:val="00417430"/>
    <w:rsid w:val="00421D1E"/>
    <w:rsid w:val="00421FCE"/>
    <w:rsid w:val="00422F1F"/>
    <w:rsid w:val="004249FB"/>
    <w:rsid w:val="00425FDF"/>
    <w:rsid w:val="004267DB"/>
    <w:rsid w:val="0042766C"/>
    <w:rsid w:val="00427ADB"/>
    <w:rsid w:val="0043382F"/>
    <w:rsid w:val="00434FBD"/>
    <w:rsid w:val="00437F84"/>
    <w:rsid w:val="004421C1"/>
    <w:rsid w:val="00446BBE"/>
    <w:rsid w:val="00447136"/>
    <w:rsid w:val="004473F6"/>
    <w:rsid w:val="004509D1"/>
    <w:rsid w:val="004534D1"/>
    <w:rsid w:val="004548D1"/>
    <w:rsid w:val="004579A4"/>
    <w:rsid w:val="00462CF7"/>
    <w:rsid w:val="00463E0E"/>
    <w:rsid w:val="004647C7"/>
    <w:rsid w:val="004649C5"/>
    <w:rsid w:val="004654E7"/>
    <w:rsid w:val="00466A9A"/>
    <w:rsid w:val="0046745D"/>
    <w:rsid w:val="00470AA9"/>
    <w:rsid w:val="0047104A"/>
    <w:rsid w:val="00471A69"/>
    <w:rsid w:val="00472204"/>
    <w:rsid w:val="00472E61"/>
    <w:rsid w:val="00473256"/>
    <w:rsid w:val="004743B0"/>
    <w:rsid w:val="00476351"/>
    <w:rsid w:val="0047647A"/>
    <w:rsid w:val="00476799"/>
    <w:rsid w:val="00476A9F"/>
    <w:rsid w:val="00477DB8"/>
    <w:rsid w:val="004808CD"/>
    <w:rsid w:val="00482EE3"/>
    <w:rsid w:val="00484C36"/>
    <w:rsid w:val="00484C93"/>
    <w:rsid w:val="00484DCF"/>
    <w:rsid w:val="00484E2C"/>
    <w:rsid w:val="004855CE"/>
    <w:rsid w:val="004860B0"/>
    <w:rsid w:val="00490177"/>
    <w:rsid w:val="004906B5"/>
    <w:rsid w:val="004913A6"/>
    <w:rsid w:val="00492369"/>
    <w:rsid w:val="00494BEB"/>
    <w:rsid w:val="0049589B"/>
    <w:rsid w:val="004966E1"/>
    <w:rsid w:val="00497469"/>
    <w:rsid w:val="004A02C3"/>
    <w:rsid w:val="004A0486"/>
    <w:rsid w:val="004A07AD"/>
    <w:rsid w:val="004A4E67"/>
    <w:rsid w:val="004A5735"/>
    <w:rsid w:val="004A610E"/>
    <w:rsid w:val="004A6DEF"/>
    <w:rsid w:val="004B0069"/>
    <w:rsid w:val="004B02E5"/>
    <w:rsid w:val="004B2C3B"/>
    <w:rsid w:val="004B4FDB"/>
    <w:rsid w:val="004B78DE"/>
    <w:rsid w:val="004B78F1"/>
    <w:rsid w:val="004C1B4E"/>
    <w:rsid w:val="004C1C7B"/>
    <w:rsid w:val="004C21D1"/>
    <w:rsid w:val="004C2750"/>
    <w:rsid w:val="004C2F40"/>
    <w:rsid w:val="004C3887"/>
    <w:rsid w:val="004C45EE"/>
    <w:rsid w:val="004C6B2C"/>
    <w:rsid w:val="004C6F5C"/>
    <w:rsid w:val="004C6FD1"/>
    <w:rsid w:val="004C72E0"/>
    <w:rsid w:val="004C7585"/>
    <w:rsid w:val="004D1358"/>
    <w:rsid w:val="004D1DBB"/>
    <w:rsid w:val="004D1E29"/>
    <w:rsid w:val="004D32EE"/>
    <w:rsid w:val="004D36CB"/>
    <w:rsid w:val="004D67B3"/>
    <w:rsid w:val="004D705B"/>
    <w:rsid w:val="004E0DE2"/>
    <w:rsid w:val="004E321E"/>
    <w:rsid w:val="004E35C3"/>
    <w:rsid w:val="004E51FE"/>
    <w:rsid w:val="004E5DCB"/>
    <w:rsid w:val="004E6E67"/>
    <w:rsid w:val="004F04F9"/>
    <w:rsid w:val="004F078D"/>
    <w:rsid w:val="004F0DA4"/>
    <w:rsid w:val="004F3071"/>
    <w:rsid w:val="004F50BF"/>
    <w:rsid w:val="004F5385"/>
    <w:rsid w:val="00500DF4"/>
    <w:rsid w:val="00501646"/>
    <w:rsid w:val="00501901"/>
    <w:rsid w:val="00503E68"/>
    <w:rsid w:val="00504C2F"/>
    <w:rsid w:val="0050595E"/>
    <w:rsid w:val="00506A59"/>
    <w:rsid w:val="00507289"/>
    <w:rsid w:val="0051254B"/>
    <w:rsid w:val="00512655"/>
    <w:rsid w:val="005131E7"/>
    <w:rsid w:val="005150B3"/>
    <w:rsid w:val="005165D3"/>
    <w:rsid w:val="005211C6"/>
    <w:rsid w:val="00521379"/>
    <w:rsid w:val="005215A8"/>
    <w:rsid w:val="0052411C"/>
    <w:rsid w:val="00527A21"/>
    <w:rsid w:val="00531E83"/>
    <w:rsid w:val="00534C12"/>
    <w:rsid w:val="0053503E"/>
    <w:rsid w:val="00535E28"/>
    <w:rsid w:val="00536DFF"/>
    <w:rsid w:val="0054124E"/>
    <w:rsid w:val="00544AEB"/>
    <w:rsid w:val="005450CC"/>
    <w:rsid w:val="0054514E"/>
    <w:rsid w:val="005474F2"/>
    <w:rsid w:val="00551E3B"/>
    <w:rsid w:val="0055200D"/>
    <w:rsid w:val="005541BA"/>
    <w:rsid w:val="00555826"/>
    <w:rsid w:val="00556C91"/>
    <w:rsid w:val="0056145D"/>
    <w:rsid w:val="005669E9"/>
    <w:rsid w:val="005676E0"/>
    <w:rsid w:val="00567A39"/>
    <w:rsid w:val="00567C3C"/>
    <w:rsid w:val="00570BA1"/>
    <w:rsid w:val="0057132B"/>
    <w:rsid w:val="0057147F"/>
    <w:rsid w:val="005721DA"/>
    <w:rsid w:val="00574E4F"/>
    <w:rsid w:val="005754EA"/>
    <w:rsid w:val="00575C12"/>
    <w:rsid w:val="00575FCF"/>
    <w:rsid w:val="00576AE4"/>
    <w:rsid w:val="00576DD2"/>
    <w:rsid w:val="0058054C"/>
    <w:rsid w:val="005808E7"/>
    <w:rsid w:val="00581B8A"/>
    <w:rsid w:val="005828E6"/>
    <w:rsid w:val="00582F6C"/>
    <w:rsid w:val="00583063"/>
    <w:rsid w:val="00585BAD"/>
    <w:rsid w:val="0059069F"/>
    <w:rsid w:val="00590B32"/>
    <w:rsid w:val="0059188B"/>
    <w:rsid w:val="00591C52"/>
    <w:rsid w:val="005938CB"/>
    <w:rsid w:val="00595442"/>
    <w:rsid w:val="00596B92"/>
    <w:rsid w:val="005A1263"/>
    <w:rsid w:val="005A1B18"/>
    <w:rsid w:val="005A1D4D"/>
    <w:rsid w:val="005A2640"/>
    <w:rsid w:val="005A30F1"/>
    <w:rsid w:val="005A37E8"/>
    <w:rsid w:val="005A4DAB"/>
    <w:rsid w:val="005A56A3"/>
    <w:rsid w:val="005A5FDA"/>
    <w:rsid w:val="005A68E4"/>
    <w:rsid w:val="005A68EE"/>
    <w:rsid w:val="005A6EC8"/>
    <w:rsid w:val="005A746F"/>
    <w:rsid w:val="005B0501"/>
    <w:rsid w:val="005B115F"/>
    <w:rsid w:val="005B1505"/>
    <w:rsid w:val="005B2925"/>
    <w:rsid w:val="005B47A5"/>
    <w:rsid w:val="005B6808"/>
    <w:rsid w:val="005B68B0"/>
    <w:rsid w:val="005C1FC1"/>
    <w:rsid w:val="005C3B20"/>
    <w:rsid w:val="005C3FE5"/>
    <w:rsid w:val="005D06FD"/>
    <w:rsid w:val="005D086E"/>
    <w:rsid w:val="005D15EF"/>
    <w:rsid w:val="005D18F0"/>
    <w:rsid w:val="005D1B03"/>
    <w:rsid w:val="005D1BE0"/>
    <w:rsid w:val="005D1ED5"/>
    <w:rsid w:val="005D204B"/>
    <w:rsid w:val="005D2BB4"/>
    <w:rsid w:val="005D4718"/>
    <w:rsid w:val="005D4990"/>
    <w:rsid w:val="005D56CB"/>
    <w:rsid w:val="005D590C"/>
    <w:rsid w:val="005D6C9D"/>
    <w:rsid w:val="005D7E5A"/>
    <w:rsid w:val="005E327C"/>
    <w:rsid w:val="005E3E84"/>
    <w:rsid w:val="005E4B7D"/>
    <w:rsid w:val="005E725E"/>
    <w:rsid w:val="005E7896"/>
    <w:rsid w:val="005F1918"/>
    <w:rsid w:val="005F1A8B"/>
    <w:rsid w:val="005F41FB"/>
    <w:rsid w:val="005F53A8"/>
    <w:rsid w:val="005F7652"/>
    <w:rsid w:val="0060224F"/>
    <w:rsid w:val="00602653"/>
    <w:rsid w:val="006026E9"/>
    <w:rsid w:val="00602CD0"/>
    <w:rsid w:val="00603C8E"/>
    <w:rsid w:val="0060504A"/>
    <w:rsid w:val="00605A37"/>
    <w:rsid w:val="00605B55"/>
    <w:rsid w:val="00607159"/>
    <w:rsid w:val="00611848"/>
    <w:rsid w:val="00613743"/>
    <w:rsid w:val="00614445"/>
    <w:rsid w:val="0061555B"/>
    <w:rsid w:val="006164EE"/>
    <w:rsid w:val="00617929"/>
    <w:rsid w:val="0062017E"/>
    <w:rsid w:val="00620FCD"/>
    <w:rsid w:val="00621707"/>
    <w:rsid w:val="00624F86"/>
    <w:rsid w:val="006252FA"/>
    <w:rsid w:val="00625607"/>
    <w:rsid w:val="00625E9F"/>
    <w:rsid w:val="0062788F"/>
    <w:rsid w:val="00630FFD"/>
    <w:rsid w:val="00631688"/>
    <w:rsid w:val="00632DE8"/>
    <w:rsid w:val="00632E83"/>
    <w:rsid w:val="006333CD"/>
    <w:rsid w:val="00636075"/>
    <w:rsid w:val="006369BC"/>
    <w:rsid w:val="0063740D"/>
    <w:rsid w:val="00637900"/>
    <w:rsid w:val="00641F31"/>
    <w:rsid w:val="00642C72"/>
    <w:rsid w:val="00642D86"/>
    <w:rsid w:val="006470DE"/>
    <w:rsid w:val="00647641"/>
    <w:rsid w:val="00647D14"/>
    <w:rsid w:val="006504FE"/>
    <w:rsid w:val="006528AD"/>
    <w:rsid w:val="0065709F"/>
    <w:rsid w:val="00660DFF"/>
    <w:rsid w:val="00662622"/>
    <w:rsid w:val="006639A4"/>
    <w:rsid w:val="00665200"/>
    <w:rsid w:val="00665FA8"/>
    <w:rsid w:val="0066683D"/>
    <w:rsid w:val="00666FD0"/>
    <w:rsid w:val="00671E35"/>
    <w:rsid w:val="00671EFC"/>
    <w:rsid w:val="00672AA2"/>
    <w:rsid w:val="006738B7"/>
    <w:rsid w:val="0067407D"/>
    <w:rsid w:val="006742FD"/>
    <w:rsid w:val="0067452A"/>
    <w:rsid w:val="006754A9"/>
    <w:rsid w:val="006768F7"/>
    <w:rsid w:val="00676A6A"/>
    <w:rsid w:val="00680360"/>
    <w:rsid w:val="00681112"/>
    <w:rsid w:val="006821F7"/>
    <w:rsid w:val="00685392"/>
    <w:rsid w:val="00685E6A"/>
    <w:rsid w:val="006860E9"/>
    <w:rsid w:val="00690F85"/>
    <w:rsid w:val="00692317"/>
    <w:rsid w:val="00692350"/>
    <w:rsid w:val="00692539"/>
    <w:rsid w:val="00692895"/>
    <w:rsid w:val="00692B1C"/>
    <w:rsid w:val="00693D00"/>
    <w:rsid w:val="006944D2"/>
    <w:rsid w:val="00695239"/>
    <w:rsid w:val="006967E0"/>
    <w:rsid w:val="00697C03"/>
    <w:rsid w:val="006A02C1"/>
    <w:rsid w:val="006A2C0D"/>
    <w:rsid w:val="006A41F9"/>
    <w:rsid w:val="006A4947"/>
    <w:rsid w:val="006A5FF7"/>
    <w:rsid w:val="006B1259"/>
    <w:rsid w:val="006B20EC"/>
    <w:rsid w:val="006B57C8"/>
    <w:rsid w:val="006B666E"/>
    <w:rsid w:val="006B668F"/>
    <w:rsid w:val="006C080C"/>
    <w:rsid w:val="006C4963"/>
    <w:rsid w:val="006C7AE9"/>
    <w:rsid w:val="006D02BF"/>
    <w:rsid w:val="006D35C0"/>
    <w:rsid w:val="006D3A64"/>
    <w:rsid w:val="006D4E13"/>
    <w:rsid w:val="006D518D"/>
    <w:rsid w:val="006D5E78"/>
    <w:rsid w:val="006D71C4"/>
    <w:rsid w:val="006D79BB"/>
    <w:rsid w:val="006E0A1B"/>
    <w:rsid w:val="006E1898"/>
    <w:rsid w:val="006E19E3"/>
    <w:rsid w:val="006E1EE2"/>
    <w:rsid w:val="006E343A"/>
    <w:rsid w:val="006E3B41"/>
    <w:rsid w:val="006F253D"/>
    <w:rsid w:val="006F2A01"/>
    <w:rsid w:val="006F425F"/>
    <w:rsid w:val="006F4949"/>
    <w:rsid w:val="006F60B0"/>
    <w:rsid w:val="00700A83"/>
    <w:rsid w:val="00704F0E"/>
    <w:rsid w:val="00706034"/>
    <w:rsid w:val="00707AF7"/>
    <w:rsid w:val="00707F1A"/>
    <w:rsid w:val="00711445"/>
    <w:rsid w:val="00711D4C"/>
    <w:rsid w:val="00715BB1"/>
    <w:rsid w:val="00716CF0"/>
    <w:rsid w:val="00717739"/>
    <w:rsid w:val="007204C1"/>
    <w:rsid w:val="00720864"/>
    <w:rsid w:val="00720992"/>
    <w:rsid w:val="00721381"/>
    <w:rsid w:val="0072154F"/>
    <w:rsid w:val="00721B2A"/>
    <w:rsid w:val="00722342"/>
    <w:rsid w:val="0072291D"/>
    <w:rsid w:val="00722C48"/>
    <w:rsid w:val="00724BB8"/>
    <w:rsid w:val="00726D74"/>
    <w:rsid w:val="007271B7"/>
    <w:rsid w:val="007274DE"/>
    <w:rsid w:val="007279F8"/>
    <w:rsid w:val="007302C4"/>
    <w:rsid w:val="00732389"/>
    <w:rsid w:val="007326B0"/>
    <w:rsid w:val="00733C35"/>
    <w:rsid w:val="00734A3C"/>
    <w:rsid w:val="00737370"/>
    <w:rsid w:val="00737F4D"/>
    <w:rsid w:val="0074144C"/>
    <w:rsid w:val="007421D5"/>
    <w:rsid w:val="00743380"/>
    <w:rsid w:val="007436CD"/>
    <w:rsid w:val="00743DC1"/>
    <w:rsid w:val="00743FB2"/>
    <w:rsid w:val="00744028"/>
    <w:rsid w:val="007467C5"/>
    <w:rsid w:val="00746D9A"/>
    <w:rsid w:val="00747889"/>
    <w:rsid w:val="007504E3"/>
    <w:rsid w:val="007547C8"/>
    <w:rsid w:val="007550F1"/>
    <w:rsid w:val="0075549D"/>
    <w:rsid w:val="00755792"/>
    <w:rsid w:val="007564E7"/>
    <w:rsid w:val="0075699C"/>
    <w:rsid w:val="00757B99"/>
    <w:rsid w:val="0076034D"/>
    <w:rsid w:val="0076140D"/>
    <w:rsid w:val="00762064"/>
    <w:rsid w:val="007637ED"/>
    <w:rsid w:val="00765E37"/>
    <w:rsid w:val="007662C7"/>
    <w:rsid w:val="00771A02"/>
    <w:rsid w:val="007734D4"/>
    <w:rsid w:val="00773955"/>
    <w:rsid w:val="00774F91"/>
    <w:rsid w:val="0077539C"/>
    <w:rsid w:val="007772BF"/>
    <w:rsid w:val="0077749A"/>
    <w:rsid w:val="00780A8B"/>
    <w:rsid w:val="00780A95"/>
    <w:rsid w:val="0078275E"/>
    <w:rsid w:val="00782A82"/>
    <w:rsid w:val="00784914"/>
    <w:rsid w:val="007856BA"/>
    <w:rsid w:val="007863F7"/>
    <w:rsid w:val="007867E6"/>
    <w:rsid w:val="00787836"/>
    <w:rsid w:val="007903E8"/>
    <w:rsid w:val="0079270C"/>
    <w:rsid w:val="00792988"/>
    <w:rsid w:val="007961F0"/>
    <w:rsid w:val="007A109F"/>
    <w:rsid w:val="007A172F"/>
    <w:rsid w:val="007A2B4E"/>
    <w:rsid w:val="007A3BC7"/>
    <w:rsid w:val="007A4661"/>
    <w:rsid w:val="007A559C"/>
    <w:rsid w:val="007A6C3C"/>
    <w:rsid w:val="007A7F66"/>
    <w:rsid w:val="007B0FEF"/>
    <w:rsid w:val="007B1AA5"/>
    <w:rsid w:val="007B2795"/>
    <w:rsid w:val="007B2E0E"/>
    <w:rsid w:val="007B2EC2"/>
    <w:rsid w:val="007B3756"/>
    <w:rsid w:val="007B671B"/>
    <w:rsid w:val="007B6CB8"/>
    <w:rsid w:val="007B7A59"/>
    <w:rsid w:val="007C0CF3"/>
    <w:rsid w:val="007C1004"/>
    <w:rsid w:val="007C6FD9"/>
    <w:rsid w:val="007C711E"/>
    <w:rsid w:val="007C737C"/>
    <w:rsid w:val="007C760B"/>
    <w:rsid w:val="007C79A6"/>
    <w:rsid w:val="007C7FCB"/>
    <w:rsid w:val="007D0D14"/>
    <w:rsid w:val="007D2C2D"/>
    <w:rsid w:val="007D3118"/>
    <w:rsid w:val="007D3F3A"/>
    <w:rsid w:val="007D6C18"/>
    <w:rsid w:val="007E19BF"/>
    <w:rsid w:val="007E1EEB"/>
    <w:rsid w:val="007E4DCB"/>
    <w:rsid w:val="007E60D6"/>
    <w:rsid w:val="007E66D5"/>
    <w:rsid w:val="007E7692"/>
    <w:rsid w:val="007F1700"/>
    <w:rsid w:val="007F2B1F"/>
    <w:rsid w:val="007F2D01"/>
    <w:rsid w:val="007F37EE"/>
    <w:rsid w:val="007F4271"/>
    <w:rsid w:val="007F4401"/>
    <w:rsid w:val="007F5006"/>
    <w:rsid w:val="007F661C"/>
    <w:rsid w:val="007F7CD5"/>
    <w:rsid w:val="008003C1"/>
    <w:rsid w:val="008021CB"/>
    <w:rsid w:val="00803BFC"/>
    <w:rsid w:val="0080476E"/>
    <w:rsid w:val="008049D8"/>
    <w:rsid w:val="008067F7"/>
    <w:rsid w:val="008103DC"/>
    <w:rsid w:val="0081332F"/>
    <w:rsid w:val="008140FB"/>
    <w:rsid w:val="00815CE9"/>
    <w:rsid w:val="00816194"/>
    <w:rsid w:val="0081712B"/>
    <w:rsid w:val="00817959"/>
    <w:rsid w:val="008204FC"/>
    <w:rsid w:val="00822077"/>
    <w:rsid w:val="008226C1"/>
    <w:rsid w:val="00822C8F"/>
    <w:rsid w:val="00823F79"/>
    <w:rsid w:val="0082484E"/>
    <w:rsid w:val="00827077"/>
    <w:rsid w:val="008275D1"/>
    <w:rsid w:val="008341C6"/>
    <w:rsid w:val="00834FB5"/>
    <w:rsid w:val="00835441"/>
    <w:rsid w:val="00841282"/>
    <w:rsid w:val="00841D53"/>
    <w:rsid w:val="008452CB"/>
    <w:rsid w:val="00847016"/>
    <w:rsid w:val="008510D5"/>
    <w:rsid w:val="00851F9F"/>
    <w:rsid w:val="008523C6"/>
    <w:rsid w:val="00852D0F"/>
    <w:rsid w:val="00854B8B"/>
    <w:rsid w:val="008552DE"/>
    <w:rsid w:val="008558AA"/>
    <w:rsid w:val="008562F1"/>
    <w:rsid w:val="00856A61"/>
    <w:rsid w:val="008576DB"/>
    <w:rsid w:val="0086107F"/>
    <w:rsid w:val="00861EAF"/>
    <w:rsid w:val="00862F39"/>
    <w:rsid w:val="00866E4D"/>
    <w:rsid w:val="00867018"/>
    <w:rsid w:val="008672BA"/>
    <w:rsid w:val="00871179"/>
    <w:rsid w:val="0087176D"/>
    <w:rsid w:val="0087199E"/>
    <w:rsid w:val="00872160"/>
    <w:rsid w:val="008721E3"/>
    <w:rsid w:val="008749FF"/>
    <w:rsid w:val="0087553B"/>
    <w:rsid w:val="00880883"/>
    <w:rsid w:val="00882852"/>
    <w:rsid w:val="0088347C"/>
    <w:rsid w:val="00885419"/>
    <w:rsid w:val="00885551"/>
    <w:rsid w:val="00885614"/>
    <w:rsid w:val="00885631"/>
    <w:rsid w:val="00885CDE"/>
    <w:rsid w:val="00886190"/>
    <w:rsid w:val="00886BED"/>
    <w:rsid w:val="008876B8"/>
    <w:rsid w:val="00887C8E"/>
    <w:rsid w:val="00887CAC"/>
    <w:rsid w:val="00890D82"/>
    <w:rsid w:val="00891832"/>
    <w:rsid w:val="00892EB1"/>
    <w:rsid w:val="008933E3"/>
    <w:rsid w:val="008944A0"/>
    <w:rsid w:val="008944CE"/>
    <w:rsid w:val="00894A3F"/>
    <w:rsid w:val="00896087"/>
    <w:rsid w:val="0089710D"/>
    <w:rsid w:val="008A1DD0"/>
    <w:rsid w:val="008A7A62"/>
    <w:rsid w:val="008A7EA6"/>
    <w:rsid w:val="008B1B16"/>
    <w:rsid w:val="008B2BB8"/>
    <w:rsid w:val="008B3EAF"/>
    <w:rsid w:val="008B4D10"/>
    <w:rsid w:val="008B775F"/>
    <w:rsid w:val="008B7B0B"/>
    <w:rsid w:val="008C04D0"/>
    <w:rsid w:val="008C4995"/>
    <w:rsid w:val="008C595B"/>
    <w:rsid w:val="008D16F9"/>
    <w:rsid w:val="008D326A"/>
    <w:rsid w:val="008D4739"/>
    <w:rsid w:val="008D512E"/>
    <w:rsid w:val="008D6D2B"/>
    <w:rsid w:val="008D77D6"/>
    <w:rsid w:val="008E0447"/>
    <w:rsid w:val="008E0472"/>
    <w:rsid w:val="008E1EEB"/>
    <w:rsid w:val="008E286D"/>
    <w:rsid w:val="008E5297"/>
    <w:rsid w:val="008E556E"/>
    <w:rsid w:val="008E612C"/>
    <w:rsid w:val="008E7CA3"/>
    <w:rsid w:val="008F1C22"/>
    <w:rsid w:val="008F5188"/>
    <w:rsid w:val="008F5601"/>
    <w:rsid w:val="008F65DB"/>
    <w:rsid w:val="009030A8"/>
    <w:rsid w:val="009042FD"/>
    <w:rsid w:val="009045C2"/>
    <w:rsid w:val="009067CF"/>
    <w:rsid w:val="009069D8"/>
    <w:rsid w:val="00912394"/>
    <w:rsid w:val="009127F2"/>
    <w:rsid w:val="00913DA3"/>
    <w:rsid w:val="00914813"/>
    <w:rsid w:val="00915BFC"/>
    <w:rsid w:val="00915F6C"/>
    <w:rsid w:val="0091685C"/>
    <w:rsid w:val="009207EB"/>
    <w:rsid w:val="00920B49"/>
    <w:rsid w:val="00920BC1"/>
    <w:rsid w:val="009217CF"/>
    <w:rsid w:val="00921BD6"/>
    <w:rsid w:val="0092395C"/>
    <w:rsid w:val="00923B2F"/>
    <w:rsid w:val="00923D4D"/>
    <w:rsid w:val="00923E61"/>
    <w:rsid w:val="00924939"/>
    <w:rsid w:val="00925017"/>
    <w:rsid w:val="00933A09"/>
    <w:rsid w:val="00934154"/>
    <w:rsid w:val="0093441B"/>
    <w:rsid w:val="009349CB"/>
    <w:rsid w:val="00935E1F"/>
    <w:rsid w:val="00936765"/>
    <w:rsid w:val="00937C25"/>
    <w:rsid w:val="009410FC"/>
    <w:rsid w:val="00942510"/>
    <w:rsid w:val="00942FE0"/>
    <w:rsid w:val="0094369B"/>
    <w:rsid w:val="0094405F"/>
    <w:rsid w:val="00944908"/>
    <w:rsid w:val="00945F87"/>
    <w:rsid w:val="009460B3"/>
    <w:rsid w:val="009461C5"/>
    <w:rsid w:val="00946A10"/>
    <w:rsid w:val="00947BF5"/>
    <w:rsid w:val="00947F1B"/>
    <w:rsid w:val="00950238"/>
    <w:rsid w:val="009514A3"/>
    <w:rsid w:val="009520D8"/>
    <w:rsid w:val="00954097"/>
    <w:rsid w:val="00954F3A"/>
    <w:rsid w:val="009551ED"/>
    <w:rsid w:val="00956F3C"/>
    <w:rsid w:val="00957364"/>
    <w:rsid w:val="00957DBB"/>
    <w:rsid w:val="0096177D"/>
    <w:rsid w:val="00962402"/>
    <w:rsid w:val="00965388"/>
    <w:rsid w:val="009677AA"/>
    <w:rsid w:val="00970E60"/>
    <w:rsid w:val="00970F7C"/>
    <w:rsid w:val="00971E9A"/>
    <w:rsid w:val="009732F4"/>
    <w:rsid w:val="00973487"/>
    <w:rsid w:val="0097455E"/>
    <w:rsid w:val="009778E3"/>
    <w:rsid w:val="00980BCE"/>
    <w:rsid w:val="0098337E"/>
    <w:rsid w:val="009833B5"/>
    <w:rsid w:val="00983E3C"/>
    <w:rsid w:val="00985CB4"/>
    <w:rsid w:val="00987128"/>
    <w:rsid w:val="009872F0"/>
    <w:rsid w:val="009878C7"/>
    <w:rsid w:val="00991640"/>
    <w:rsid w:val="009921F3"/>
    <w:rsid w:val="009922D8"/>
    <w:rsid w:val="00993518"/>
    <w:rsid w:val="0099396D"/>
    <w:rsid w:val="00994E5C"/>
    <w:rsid w:val="00995568"/>
    <w:rsid w:val="00996687"/>
    <w:rsid w:val="009A1202"/>
    <w:rsid w:val="009A2C57"/>
    <w:rsid w:val="009A30D5"/>
    <w:rsid w:val="009A3D90"/>
    <w:rsid w:val="009A498B"/>
    <w:rsid w:val="009A513A"/>
    <w:rsid w:val="009A53C4"/>
    <w:rsid w:val="009A6E5F"/>
    <w:rsid w:val="009A7CD7"/>
    <w:rsid w:val="009B0C62"/>
    <w:rsid w:val="009B2104"/>
    <w:rsid w:val="009B2F72"/>
    <w:rsid w:val="009B4159"/>
    <w:rsid w:val="009B69DD"/>
    <w:rsid w:val="009B7B9E"/>
    <w:rsid w:val="009C0667"/>
    <w:rsid w:val="009C2346"/>
    <w:rsid w:val="009C26E8"/>
    <w:rsid w:val="009C2BB4"/>
    <w:rsid w:val="009C355C"/>
    <w:rsid w:val="009C41DD"/>
    <w:rsid w:val="009C6820"/>
    <w:rsid w:val="009D042F"/>
    <w:rsid w:val="009D1F6A"/>
    <w:rsid w:val="009D320B"/>
    <w:rsid w:val="009D480E"/>
    <w:rsid w:val="009D4CDA"/>
    <w:rsid w:val="009D5598"/>
    <w:rsid w:val="009D5979"/>
    <w:rsid w:val="009D5CDF"/>
    <w:rsid w:val="009D62D1"/>
    <w:rsid w:val="009E1528"/>
    <w:rsid w:val="009E29B1"/>
    <w:rsid w:val="009E3287"/>
    <w:rsid w:val="009E32B3"/>
    <w:rsid w:val="009E4779"/>
    <w:rsid w:val="009E54B9"/>
    <w:rsid w:val="009E6000"/>
    <w:rsid w:val="009E6180"/>
    <w:rsid w:val="009E71B4"/>
    <w:rsid w:val="009E7802"/>
    <w:rsid w:val="009F00FA"/>
    <w:rsid w:val="009F0F1F"/>
    <w:rsid w:val="009F1560"/>
    <w:rsid w:val="009F1A8D"/>
    <w:rsid w:val="009F216A"/>
    <w:rsid w:val="009F3D70"/>
    <w:rsid w:val="009F52AA"/>
    <w:rsid w:val="009F55E0"/>
    <w:rsid w:val="009F6094"/>
    <w:rsid w:val="009F65B8"/>
    <w:rsid w:val="00A0381A"/>
    <w:rsid w:val="00A04BBB"/>
    <w:rsid w:val="00A07D12"/>
    <w:rsid w:val="00A110BA"/>
    <w:rsid w:val="00A12502"/>
    <w:rsid w:val="00A1344B"/>
    <w:rsid w:val="00A1416E"/>
    <w:rsid w:val="00A145D4"/>
    <w:rsid w:val="00A1673B"/>
    <w:rsid w:val="00A16B9E"/>
    <w:rsid w:val="00A17B5D"/>
    <w:rsid w:val="00A17C38"/>
    <w:rsid w:val="00A17C68"/>
    <w:rsid w:val="00A213D9"/>
    <w:rsid w:val="00A30B9A"/>
    <w:rsid w:val="00A363E0"/>
    <w:rsid w:val="00A410FA"/>
    <w:rsid w:val="00A42865"/>
    <w:rsid w:val="00A47218"/>
    <w:rsid w:val="00A50B27"/>
    <w:rsid w:val="00A51654"/>
    <w:rsid w:val="00A52123"/>
    <w:rsid w:val="00A529CE"/>
    <w:rsid w:val="00A53723"/>
    <w:rsid w:val="00A54326"/>
    <w:rsid w:val="00A55E4B"/>
    <w:rsid w:val="00A5653C"/>
    <w:rsid w:val="00A5688D"/>
    <w:rsid w:val="00A60921"/>
    <w:rsid w:val="00A612E6"/>
    <w:rsid w:val="00A61AB4"/>
    <w:rsid w:val="00A62FA5"/>
    <w:rsid w:val="00A64020"/>
    <w:rsid w:val="00A65DF9"/>
    <w:rsid w:val="00A66058"/>
    <w:rsid w:val="00A713DB"/>
    <w:rsid w:val="00A71917"/>
    <w:rsid w:val="00A71EF4"/>
    <w:rsid w:val="00A72476"/>
    <w:rsid w:val="00A73F19"/>
    <w:rsid w:val="00A75933"/>
    <w:rsid w:val="00A77EA4"/>
    <w:rsid w:val="00A801B1"/>
    <w:rsid w:val="00A803A4"/>
    <w:rsid w:val="00A8125D"/>
    <w:rsid w:val="00A81A22"/>
    <w:rsid w:val="00A84292"/>
    <w:rsid w:val="00A84A24"/>
    <w:rsid w:val="00A854DF"/>
    <w:rsid w:val="00A86D5C"/>
    <w:rsid w:val="00A87DD0"/>
    <w:rsid w:val="00A9039E"/>
    <w:rsid w:val="00A91918"/>
    <w:rsid w:val="00A919B0"/>
    <w:rsid w:val="00A91F22"/>
    <w:rsid w:val="00A9247B"/>
    <w:rsid w:val="00A94F26"/>
    <w:rsid w:val="00A966F8"/>
    <w:rsid w:val="00A96CEB"/>
    <w:rsid w:val="00AA07C2"/>
    <w:rsid w:val="00AA167A"/>
    <w:rsid w:val="00AA1685"/>
    <w:rsid w:val="00AA255D"/>
    <w:rsid w:val="00AA2A09"/>
    <w:rsid w:val="00AA4135"/>
    <w:rsid w:val="00AA4245"/>
    <w:rsid w:val="00AB09AA"/>
    <w:rsid w:val="00AB0CEE"/>
    <w:rsid w:val="00AB110A"/>
    <w:rsid w:val="00AB19BA"/>
    <w:rsid w:val="00AB3882"/>
    <w:rsid w:val="00AB4618"/>
    <w:rsid w:val="00AB6192"/>
    <w:rsid w:val="00AB62AC"/>
    <w:rsid w:val="00AC160A"/>
    <w:rsid w:val="00AC334E"/>
    <w:rsid w:val="00AC6022"/>
    <w:rsid w:val="00AD0BCF"/>
    <w:rsid w:val="00AD1F87"/>
    <w:rsid w:val="00AD36C4"/>
    <w:rsid w:val="00AD3B67"/>
    <w:rsid w:val="00AD428C"/>
    <w:rsid w:val="00AD50D8"/>
    <w:rsid w:val="00AD5CE8"/>
    <w:rsid w:val="00AD5D07"/>
    <w:rsid w:val="00AE1A07"/>
    <w:rsid w:val="00AE338F"/>
    <w:rsid w:val="00AE79BD"/>
    <w:rsid w:val="00AE7E33"/>
    <w:rsid w:val="00AF04FB"/>
    <w:rsid w:val="00AF05B8"/>
    <w:rsid w:val="00AF135C"/>
    <w:rsid w:val="00AF1AE1"/>
    <w:rsid w:val="00AF2138"/>
    <w:rsid w:val="00AF28F0"/>
    <w:rsid w:val="00B01037"/>
    <w:rsid w:val="00B015F9"/>
    <w:rsid w:val="00B01D0B"/>
    <w:rsid w:val="00B020B6"/>
    <w:rsid w:val="00B0513C"/>
    <w:rsid w:val="00B051EF"/>
    <w:rsid w:val="00B053B0"/>
    <w:rsid w:val="00B07750"/>
    <w:rsid w:val="00B07A92"/>
    <w:rsid w:val="00B07B0D"/>
    <w:rsid w:val="00B133AF"/>
    <w:rsid w:val="00B13BD8"/>
    <w:rsid w:val="00B14FBA"/>
    <w:rsid w:val="00B1620C"/>
    <w:rsid w:val="00B16250"/>
    <w:rsid w:val="00B179D6"/>
    <w:rsid w:val="00B205DB"/>
    <w:rsid w:val="00B2554E"/>
    <w:rsid w:val="00B25C1D"/>
    <w:rsid w:val="00B26088"/>
    <w:rsid w:val="00B27B0A"/>
    <w:rsid w:val="00B27D95"/>
    <w:rsid w:val="00B32C4B"/>
    <w:rsid w:val="00B3337F"/>
    <w:rsid w:val="00B358BA"/>
    <w:rsid w:val="00B37B6E"/>
    <w:rsid w:val="00B40872"/>
    <w:rsid w:val="00B40C3F"/>
    <w:rsid w:val="00B41BFC"/>
    <w:rsid w:val="00B41D7A"/>
    <w:rsid w:val="00B42146"/>
    <w:rsid w:val="00B453A8"/>
    <w:rsid w:val="00B4632B"/>
    <w:rsid w:val="00B50017"/>
    <w:rsid w:val="00B50823"/>
    <w:rsid w:val="00B50FAC"/>
    <w:rsid w:val="00B520EC"/>
    <w:rsid w:val="00B542CB"/>
    <w:rsid w:val="00B54935"/>
    <w:rsid w:val="00B54A43"/>
    <w:rsid w:val="00B54B03"/>
    <w:rsid w:val="00B54C47"/>
    <w:rsid w:val="00B5571E"/>
    <w:rsid w:val="00B55CB2"/>
    <w:rsid w:val="00B615AC"/>
    <w:rsid w:val="00B62EE8"/>
    <w:rsid w:val="00B64375"/>
    <w:rsid w:val="00B6603B"/>
    <w:rsid w:val="00B6744C"/>
    <w:rsid w:val="00B711E5"/>
    <w:rsid w:val="00B71F14"/>
    <w:rsid w:val="00B72382"/>
    <w:rsid w:val="00B72D5D"/>
    <w:rsid w:val="00B72E08"/>
    <w:rsid w:val="00B758FB"/>
    <w:rsid w:val="00B76AA3"/>
    <w:rsid w:val="00B804E6"/>
    <w:rsid w:val="00B81155"/>
    <w:rsid w:val="00B81B64"/>
    <w:rsid w:val="00B82C7C"/>
    <w:rsid w:val="00B82DD4"/>
    <w:rsid w:val="00B83449"/>
    <w:rsid w:val="00B8390C"/>
    <w:rsid w:val="00B84825"/>
    <w:rsid w:val="00B8497B"/>
    <w:rsid w:val="00B86498"/>
    <w:rsid w:val="00B86A50"/>
    <w:rsid w:val="00B86A6C"/>
    <w:rsid w:val="00B90D8C"/>
    <w:rsid w:val="00B91332"/>
    <w:rsid w:val="00B93BBF"/>
    <w:rsid w:val="00B940F7"/>
    <w:rsid w:val="00B968B7"/>
    <w:rsid w:val="00B973C6"/>
    <w:rsid w:val="00BA0626"/>
    <w:rsid w:val="00BA30C1"/>
    <w:rsid w:val="00BA4268"/>
    <w:rsid w:val="00BA6558"/>
    <w:rsid w:val="00BB00E3"/>
    <w:rsid w:val="00BB5B56"/>
    <w:rsid w:val="00BB61AE"/>
    <w:rsid w:val="00BB69E1"/>
    <w:rsid w:val="00BB71FC"/>
    <w:rsid w:val="00BB7595"/>
    <w:rsid w:val="00BB76B0"/>
    <w:rsid w:val="00BC01F8"/>
    <w:rsid w:val="00BC03F5"/>
    <w:rsid w:val="00BC39F5"/>
    <w:rsid w:val="00BC3D29"/>
    <w:rsid w:val="00BC3D6D"/>
    <w:rsid w:val="00BD0E19"/>
    <w:rsid w:val="00BD2759"/>
    <w:rsid w:val="00BD2D5E"/>
    <w:rsid w:val="00BD2EA2"/>
    <w:rsid w:val="00BD6852"/>
    <w:rsid w:val="00BE0E7E"/>
    <w:rsid w:val="00BE1CEB"/>
    <w:rsid w:val="00BE263B"/>
    <w:rsid w:val="00BE2CAD"/>
    <w:rsid w:val="00BE4D73"/>
    <w:rsid w:val="00BE67C2"/>
    <w:rsid w:val="00BF1EE0"/>
    <w:rsid w:val="00BF2B00"/>
    <w:rsid w:val="00BF36DC"/>
    <w:rsid w:val="00BF3DB3"/>
    <w:rsid w:val="00BF44B8"/>
    <w:rsid w:val="00BF44F9"/>
    <w:rsid w:val="00BF4C61"/>
    <w:rsid w:val="00BF50E7"/>
    <w:rsid w:val="00BF6D06"/>
    <w:rsid w:val="00C0064A"/>
    <w:rsid w:val="00C019C0"/>
    <w:rsid w:val="00C03FDC"/>
    <w:rsid w:val="00C05650"/>
    <w:rsid w:val="00C060E9"/>
    <w:rsid w:val="00C06358"/>
    <w:rsid w:val="00C112DB"/>
    <w:rsid w:val="00C13B1B"/>
    <w:rsid w:val="00C141A6"/>
    <w:rsid w:val="00C14647"/>
    <w:rsid w:val="00C160E5"/>
    <w:rsid w:val="00C16226"/>
    <w:rsid w:val="00C175EE"/>
    <w:rsid w:val="00C17606"/>
    <w:rsid w:val="00C20A2E"/>
    <w:rsid w:val="00C20CF1"/>
    <w:rsid w:val="00C213FE"/>
    <w:rsid w:val="00C2181D"/>
    <w:rsid w:val="00C23122"/>
    <w:rsid w:val="00C276AB"/>
    <w:rsid w:val="00C27E22"/>
    <w:rsid w:val="00C3031A"/>
    <w:rsid w:val="00C30748"/>
    <w:rsid w:val="00C30B28"/>
    <w:rsid w:val="00C3139A"/>
    <w:rsid w:val="00C32450"/>
    <w:rsid w:val="00C345DF"/>
    <w:rsid w:val="00C346A5"/>
    <w:rsid w:val="00C34857"/>
    <w:rsid w:val="00C34B03"/>
    <w:rsid w:val="00C353DC"/>
    <w:rsid w:val="00C353F7"/>
    <w:rsid w:val="00C35DA1"/>
    <w:rsid w:val="00C36276"/>
    <w:rsid w:val="00C3706F"/>
    <w:rsid w:val="00C40FB7"/>
    <w:rsid w:val="00C4156D"/>
    <w:rsid w:val="00C41E78"/>
    <w:rsid w:val="00C41FE4"/>
    <w:rsid w:val="00C42324"/>
    <w:rsid w:val="00C42FE3"/>
    <w:rsid w:val="00C46CD0"/>
    <w:rsid w:val="00C4744A"/>
    <w:rsid w:val="00C47674"/>
    <w:rsid w:val="00C50606"/>
    <w:rsid w:val="00C508C4"/>
    <w:rsid w:val="00C50BF0"/>
    <w:rsid w:val="00C51066"/>
    <w:rsid w:val="00C523DC"/>
    <w:rsid w:val="00C52FDD"/>
    <w:rsid w:val="00C55984"/>
    <w:rsid w:val="00C5677D"/>
    <w:rsid w:val="00C56E54"/>
    <w:rsid w:val="00C6228D"/>
    <w:rsid w:val="00C62411"/>
    <w:rsid w:val="00C64329"/>
    <w:rsid w:val="00C64C98"/>
    <w:rsid w:val="00C6546C"/>
    <w:rsid w:val="00C65A14"/>
    <w:rsid w:val="00C66BA7"/>
    <w:rsid w:val="00C67E4C"/>
    <w:rsid w:val="00C70E90"/>
    <w:rsid w:val="00C723F6"/>
    <w:rsid w:val="00C72CAC"/>
    <w:rsid w:val="00C74CAD"/>
    <w:rsid w:val="00C75817"/>
    <w:rsid w:val="00C77E35"/>
    <w:rsid w:val="00C8131B"/>
    <w:rsid w:val="00C813EB"/>
    <w:rsid w:val="00C83153"/>
    <w:rsid w:val="00C836D9"/>
    <w:rsid w:val="00C84DEA"/>
    <w:rsid w:val="00C91B89"/>
    <w:rsid w:val="00C920A4"/>
    <w:rsid w:val="00C932E4"/>
    <w:rsid w:val="00C9512A"/>
    <w:rsid w:val="00C966C4"/>
    <w:rsid w:val="00C97A21"/>
    <w:rsid w:val="00C97B97"/>
    <w:rsid w:val="00CA15A2"/>
    <w:rsid w:val="00CA3449"/>
    <w:rsid w:val="00CA43B8"/>
    <w:rsid w:val="00CA457E"/>
    <w:rsid w:val="00CA60F1"/>
    <w:rsid w:val="00CA6128"/>
    <w:rsid w:val="00CA6A06"/>
    <w:rsid w:val="00CA7FEE"/>
    <w:rsid w:val="00CB1F7A"/>
    <w:rsid w:val="00CB2FC2"/>
    <w:rsid w:val="00CB35E9"/>
    <w:rsid w:val="00CB7A96"/>
    <w:rsid w:val="00CC1C29"/>
    <w:rsid w:val="00CC3A40"/>
    <w:rsid w:val="00CC42DF"/>
    <w:rsid w:val="00CC5152"/>
    <w:rsid w:val="00CC5BD7"/>
    <w:rsid w:val="00CC611A"/>
    <w:rsid w:val="00CC7B1C"/>
    <w:rsid w:val="00CD4BA1"/>
    <w:rsid w:val="00CD562A"/>
    <w:rsid w:val="00CD73FB"/>
    <w:rsid w:val="00CE0B0D"/>
    <w:rsid w:val="00CE0B20"/>
    <w:rsid w:val="00CE1D90"/>
    <w:rsid w:val="00CE1D99"/>
    <w:rsid w:val="00CE21BE"/>
    <w:rsid w:val="00CE29E7"/>
    <w:rsid w:val="00CE2BF8"/>
    <w:rsid w:val="00CE2E6E"/>
    <w:rsid w:val="00CE32FC"/>
    <w:rsid w:val="00CE3C86"/>
    <w:rsid w:val="00CE6E81"/>
    <w:rsid w:val="00CE7224"/>
    <w:rsid w:val="00CE74A3"/>
    <w:rsid w:val="00CE74D5"/>
    <w:rsid w:val="00CE757D"/>
    <w:rsid w:val="00CF1D18"/>
    <w:rsid w:val="00CF2644"/>
    <w:rsid w:val="00CF3D6B"/>
    <w:rsid w:val="00CF44B2"/>
    <w:rsid w:val="00CF4D86"/>
    <w:rsid w:val="00CF4EA1"/>
    <w:rsid w:val="00CF539C"/>
    <w:rsid w:val="00CF574D"/>
    <w:rsid w:val="00CF6612"/>
    <w:rsid w:val="00CF6CC7"/>
    <w:rsid w:val="00CF7DAD"/>
    <w:rsid w:val="00D022A7"/>
    <w:rsid w:val="00D0247C"/>
    <w:rsid w:val="00D03168"/>
    <w:rsid w:val="00D069F4"/>
    <w:rsid w:val="00D074A3"/>
    <w:rsid w:val="00D10C92"/>
    <w:rsid w:val="00D1104E"/>
    <w:rsid w:val="00D11A29"/>
    <w:rsid w:val="00D11E66"/>
    <w:rsid w:val="00D12198"/>
    <w:rsid w:val="00D12F56"/>
    <w:rsid w:val="00D14696"/>
    <w:rsid w:val="00D15C2D"/>
    <w:rsid w:val="00D17E4C"/>
    <w:rsid w:val="00D23405"/>
    <w:rsid w:val="00D24B2C"/>
    <w:rsid w:val="00D274C7"/>
    <w:rsid w:val="00D308AD"/>
    <w:rsid w:val="00D31032"/>
    <w:rsid w:val="00D31FE3"/>
    <w:rsid w:val="00D334B1"/>
    <w:rsid w:val="00D33A10"/>
    <w:rsid w:val="00D3745D"/>
    <w:rsid w:val="00D4204A"/>
    <w:rsid w:val="00D43CE1"/>
    <w:rsid w:val="00D4674F"/>
    <w:rsid w:val="00D470F2"/>
    <w:rsid w:val="00D53032"/>
    <w:rsid w:val="00D561B6"/>
    <w:rsid w:val="00D57700"/>
    <w:rsid w:val="00D57FF1"/>
    <w:rsid w:val="00D606D0"/>
    <w:rsid w:val="00D61182"/>
    <w:rsid w:val="00D63430"/>
    <w:rsid w:val="00D64043"/>
    <w:rsid w:val="00D649B7"/>
    <w:rsid w:val="00D64E78"/>
    <w:rsid w:val="00D65C4F"/>
    <w:rsid w:val="00D6668E"/>
    <w:rsid w:val="00D67939"/>
    <w:rsid w:val="00D70948"/>
    <w:rsid w:val="00D70EE5"/>
    <w:rsid w:val="00D7112B"/>
    <w:rsid w:val="00D72D68"/>
    <w:rsid w:val="00D75EB8"/>
    <w:rsid w:val="00D7679C"/>
    <w:rsid w:val="00D772EE"/>
    <w:rsid w:val="00D7733A"/>
    <w:rsid w:val="00D77A30"/>
    <w:rsid w:val="00D80420"/>
    <w:rsid w:val="00D83D61"/>
    <w:rsid w:val="00D85EAE"/>
    <w:rsid w:val="00D86122"/>
    <w:rsid w:val="00D868A9"/>
    <w:rsid w:val="00D87731"/>
    <w:rsid w:val="00D87771"/>
    <w:rsid w:val="00D9130D"/>
    <w:rsid w:val="00D91919"/>
    <w:rsid w:val="00D94172"/>
    <w:rsid w:val="00D9430F"/>
    <w:rsid w:val="00D94481"/>
    <w:rsid w:val="00D94F7D"/>
    <w:rsid w:val="00DA00B4"/>
    <w:rsid w:val="00DA1262"/>
    <w:rsid w:val="00DA2161"/>
    <w:rsid w:val="00DA3253"/>
    <w:rsid w:val="00DA3E62"/>
    <w:rsid w:val="00DA4485"/>
    <w:rsid w:val="00DB392D"/>
    <w:rsid w:val="00DB4902"/>
    <w:rsid w:val="00DB4EFA"/>
    <w:rsid w:val="00DB593D"/>
    <w:rsid w:val="00DB663A"/>
    <w:rsid w:val="00DC0CF0"/>
    <w:rsid w:val="00DC2951"/>
    <w:rsid w:val="00DC2D76"/>
    <w:rsid w:val="00DC3F5E"/>
    <w:rsid w:val="00DD0248"/>
    <w:rsid w:val="00DD0278"/>
    <w:rsid w:val="00DD0F6F"/>
    <w:rsid w:val="00DD1A3F"/>
    <w:rsid w:val="00DD1D51"/>
    <w:rsid w:val="00DD2FD2"/>
    <w:rsid w:val="00DD469C"/>
    <w:rsid w:val="00DD4E37"/>
    <w:rsid w:val="00DD4F2B"/>
    <w:rsid w:val="00DD58EB"/>
    <w:rsid w:val="00DD6AEC"/>
    <w:rsid w:val="00DD7F7D"/>
    <w:rsid w:val="00DE1208"/>
    <w:rsid w:val="00DE412B"/>
    <w:rsid w:val="00DE4265"/>
    <w:rsid w:val="00DE52F7"/>
    <w:rsid w:val="00DE7234"/>
    <w:rsid w:val="00DF3DC4"/>
    <w:rsid w:val="00DF4C3A"/>
    <w:rsid w:val="00DF5BBC"/>
    <w:rsid w:val="00DF7533"/>
    <w:rsid w:val="00DF7A7A"/>
    <w:rsid w:val="00E0069E"/>
    <w:rsid w:val="00E00BA9"/>
    <w:rsid w:val="00E01524"/>
    <w:rsid w:val="00E01AC7"/>
    <w:rsid w:val="00E0221C"/>
    <w:rsid w:val="00E02EB5"/>
    <w:rsid w:val="00E02FF4"/>
    <w:rsid w:val="00E039FA"/>
    <w:rsid w:val="00E06459"/>
    <w:rsid w:val="00E06CBA"/>
    <w:rsid w:val="00E07B00"/>
    <w:rsid w:val="00E1053B"/>
    <w:rsid w:val="00E1101C"/>
    <w:rsid w:val="00E127C0"/>
    <w:rsid w:val="00E13B80"/>
    <w:rsid w:val="00E167C5"/>
    <w:rsid w:val="00E201BD"/>
    <w:rsid w:val="00E208E2"/>
    <w:rsid w:val="00E20E2A"/>
    <w:rsid w:val="00E21511"/>
    <w:rsid w:val="00E23F1E"/>
    <w:rsid w:val="00E25AD5"/>
    <w:rsid w:val="00E25EA8"/>
    <w:rsid w:val="00E26566"/>
    <w:rsid w:val="00E27054"/>
    <w:rsid w:val="00E318C5"/>
    <w:rsid w:val="00E3315B"/>
    <w:rsid w:val="00E33507"/>
    <w:rsid w:val="00E34D95"/>
    <w:rsid w:val="00E35011"/>
    <w:rsid w:val="00E351D4"/>
    <w:rsid w:val="00E3652E"/>
    <w:rsid w:val="00E37909"/>
    <w:rsid w:val="00E4068B"/>
    <w:rsid w:val="00E41852"/>
    <w:rsid w:val="00E429BB"/>
    <w:rsid w:val="00E43823"/>
    <w:rsid w:val="00E441FD"/>
    <w:rsid w:val="00E45228"/>
    <w:rsid w:val="00E45DF8"/>
    <w:rsid w:val="00E46097"/>
    <w:rsid w:val="00E462FA"/>
    <w:rsid w:val="00E46EE5"/>
    <w:rsid w:val="00E47D62"/>
    <w:rsid w:val="00E51F74"/>
    <w:rsid w:val="00E52157"/>
    <w:rsid w:val="00E54D2C"/>
    <w:rsid w:val="00E54D2F"/>
    <w:rsid w:val="00E5530E"/>
    <w:rsid w:val="00E558E4"/>
    <w:rsid w:val="00E5713F"/>
    <w:rsid w:val="00E60E32"/>
    <w:rsid w:val="00E615DF"/>
    <w:rsid w:val="00E61B55"/>
    <w:rsid w:val="00E64742"/>
    <w:rsid w:val="00E66AD4"/>
    <w:rsid w:val="00E66DD5"/>
    <w:rsid w:val="00E66E6D"/>
    <w:rsid w:val="00E66F34"/>
    <w:rsid w:val="00E733EF"/>
    <w:rsid w:val="00E76075"/>
    <w:rsid w:val="00E7686A"/>
    <w:rsid w:val="00E76961"/>
    <w:rsid w:val="00E80134"/>
    <w:rsid w:val="00E801EF"/>
    <w:rsid w:val="00E80954"/>
    <w:rsid w:val="00E80EE6"/>
    <w:rsid w:val="00E810B7"/>
    <w:rsid w:val="00E81299"/>
    <w:rsid w:val="00E812FB"/>
    <w:rsid w:val="00E82471"/>
    <w:rsid w:val="00E8252E"/>
    <w:rsid w:val="00E86648"/>
    <w:rsid w:val="00E90B5F"/>
    <w:rsid w:val="00E910E2"/>
    <w:rsid w:val="00E92054"/>
    <w:rsid w:val="00E924AB"/>
    <w:rsid w:val="00E924EE"/>
    <w:rsid w:val="00E93C82"/>
    <w:rsid w:val="00E93F89"/>
    <w:rsid w:val="00E94C98"/>
    <w:rsid w:val="00E95B30"/>
    <w:rsid w:val="00E97B6B"/>
    <w:rsid w:val="00E97DAC"/>
    <w:rsid w:val="00EA0367"/>
    <w:rsid w:val="00EA0D82"/>
    <w:rsid w:val="00EA168C"/>
    <w:rsid w:val="00EA2318"/>
    <w:rsid w:val="00EA4453"/>
    <w:rsid w:val="00EA55F0"/>
    <w:rsid w:val="00EA5EB5"/>
    <w:rsid w:val="00EA67F4"/>
    <w:rsid w:val="00EA6965"/>
    <w:rsid w:val="00EA7C48"/>
    <w:rsid w:val="00EB112B"/>
    <w:rsid w:val="00EB1EFA"/>
    <w:rsid w:val="00EC06DA"/>
    <w:rsid w:val="00EC0EA0"/>
    <w:rsid w:val="00EC27FF"/>
    <w:rsid w:val="00EC3AE6"/>
    <w:rsid w:val="00EC421F"/>
    <w:rsid w:val="00EC4EF5"/>
    <w:rsid w:val="00EC5FE8"/>
    <w:rsid w:val="00EC64D3"/>
    <w:rsid w:val="00ED003B"/>
    <w:rsid w:val="00ED02B5"/>
    <w:rsid w:val="00ED073E"/>
    <w:rsid w:val="00ED11C4"/>
    <w:rsid w:val="00ED3FED"/>
    <w:rsid w:val="00ED4567"/>
    <w:rsid w:val="00ED47E2"/>
    <w:rsid w:val="00ED4B9E"/>
    <w:rsid w:val="00ED7A66"/>
    <w:rsid w:val="00EE0081"/>
    <w:rsid w:val="00EE0B4F"/>
    <w:rsid w:val="00EE15CC"/>
    <w:rsid w:val="00EE28B9"/>
    <w:rsid w:val="00EE4905"/>
    <w:rsid w:val="00EE492B"/>
    <w:rsid w:val="00EE5790"/>
    <w:rsid w:val="00EF0F7B"/>
    <w:rsid w:val="00EF14EC"/>
    <w:rsid w:val="00EF26A5"/>
    <w:rsid w:val="00EF2FF9"/>
    <w:rsid w:val="00EF4561"/>
    <w:rsid w:val="00EF5AFB"/>
    <w:rsid w:val="00EF63D4"/>
    <w:rsid w:val="00EF67BF"/>
    <w:rsid w:val="00EF6F2F"/>
    <w:rsid w:val="00EF7A44"/>
    <w:rsid w:val="00F002C4"/>
    <w:rsid w:val="00F034D9"/>
    <w:rsid w:val="00F038CB"/>
    <w:rsid w:val="00F04AA9"/>
    <w:rsid w:val="00F05980"/>
    <w:rsid w:val="00F11EF4"/>
    <w:rsid w:val="00F12928"/>
    <w:rsid w:val="00F138F4"/>
    <w:rsid w:val="00F15F84"/>
    <w:rsid w:val="00F160C7"/>
    <w:rsid w:val="00F16603"/>
    <w:rsid w:val="00F172BF"/>
    <w:rsid w:val="00F174E2"/>
    <w:rsid w:val="00F1768A"/>
    <w:rsid w:val="00F205D1"/>
    <w:rsid w:val="00F206E3"/>
    <w:rsid w:val="00F20C03"/>
    <w:rsid w:val="00F21654"/>
    <w:rsid w:val="00F22573"/>
    <w:rsid w:val="00F22779"/>
    <w:rsid w:val="00F22992"/>
    <w:rsid w:val="00F23578"/>
    <w:rsid w:val="00F24343"/>
    <w:rsid w:val="00F248DA"/>
    <w:rsid w:val="00F2491C"/>
    <w:rsid w:val="00F26B94"/>
    <w:rsid w:val="00F2783A"/>
    <w:rsid w:val="00F310C8"/>
    <w:rsid w:val="00F343A2"/>
    <w:rsid w:val="00F34E2E"/>
    <w:rsid w:val="00F37DDE"/>
    <w:rsid w:val="00F41F15"/>
    <w:rsid w:val="00F435A6"/>
    <w:rsid w:val="00F43BDA"/>
    <w:rsid w:val="00F446C0"/>
    <w:rsid w:val="00F50026"/>
    <w:rsid w:val="00F51BD4"/>
    <w:rsid w:val="00F521C7"/>
    <w:rsid w:val="00F54706"/>
    <w:rsid w:val="00F571EA"/>
    <w:rsid w:val="00F5760F"/>
    <w:rsid w:val="00F5778D"/>
    <w:rsid w:val="00F61057"/>
    <w:rsid w:val="00F614F5"/>
    <w:rsid w:val="00F61E82"/>
    <w:rsid w:val="00F623F2"/>
    <w:rsid w:val="00F63072"/>
    <w:rsid w:val="00F6594B"/>
    <w:rsid w:val="00F65C1B"/>
    <w:rsid w:val="00F664E2"/>
    <w:rsid w:val="00F74545"/>
    <w:rsid w:val="00F759FB"/>
    <w:rsid w:val="00F75B34"/>
    <w:rsid w:val="00F75CA9"/>
    <w:rsid w:val="00F76826"/>
    <w:rsid w:val="00F774F9"/>
    <w:rsid w:val="00F80043"/>
    <w:rsid w:val="00F810BB"/>
    <w:rsid w:val="00F820F3"/>
    <w:rsid w:val="00F8336E"/>
    <w:rsid w:val="00F83F0C"/>
    <w:rsid w:val="00F84382"/>
    <w:rsid w:val="00F84A83"/>
    <w:rsid w:val="00F85AE2"/>
    <w:rsid w:val="00F86BCF"/>
    <w:rsid w:val="00F87197"/>
    <w:rsid w:val="00F900EC"/>
    <w:rsid w:val="00F91294"/>
    <w:rsid w:val="00F916E4"/>
    <w:rsid w:val="00F935E6"/>
    <w:rsid w:val="00F94FF2"/>
    <w:rsid w:val="00F956F6"/>
    <w:rsid w:val="00F95B5D"/>
    <w:rsid w:val="00F95D51"/>
    <w:rsid w:val="00F96B9C"/>
    <w:rsid w:val="00F9724D"/>
    <w:rsid w:val="00F97886"/>
    <w:rsid w:val="00F97D5C"/>
    <w:rsid w:val="00FA004F"/>
    <w:rsid w:val="00FA0268"/>
    <w:rsid w:val="00FA1C9A"/>
    <w:rsid w:val="00FA2555"/>
    <w:rsid w:val="00FA3899"/>
    <w:rsid w:val="00FA40B4"/>
    <w:rsid w:val="00FA5FD4"/>
    <w:rsid w:val="00FA6299"/>
    <w:rsid w:val="00FA77EC"/>
    <w:rsid w:val="00FA7C09"/>
    <w:rsid w:val="00FB2413"/>
    <w:rsid w:val="00FB254F"/>
    <w:rsid w:val="00FB3592"/>
    <w:rsid w:val="00FB3DFE"/>
    <w:rsid w:val="00FB5A57"/>
    <w:rsid w:val="00FB6192"/>
    <w:rsid w:val="00FB71A2"/>
    <w:rsid w:val="00FB79CE"/>
    <w:rsid w:val="00FB7CCF"/>
    <w:rsid w:val="00FC054A"/>
    <w:rsid w:val="00FC18A8"/>
    <w:rsid w:val="00FC51D7"/>
    <w:rsid w:val="00FC6675"/>
    <w:rsid w:val="00FC6ACF"/>
    <w:rsid w:val="00FC7EC0"/>
    <w:rsid w:val="00FC7F47"/>
    <w:rsid w:val="00FD0256"/>
    <w:rsid w:val="00FD23A2"/>
    <w:rsid w:val="00FD25E2"/>
    <w:rsid w:val="00FD26DB"/>
    <w:rsid w:val="00FD4D4E"/>
    <w:rsid w:val="00FD5E59"/>
    <w:rsid w:val="00FD5EA2"/>
    <w:rsid w:val="00FD6E2C"/>
    <w:rsid w:val="00FE4860"/>
    <w:rsid w:val="00FE5960"/>
    <w:rsid w:val="00FE6F0A"/>
    <w:rsid w:val="00FE6F39"/>
    <w:rsid w:val="00FE7681"/>
    <w:rsid w:val="00FF306A"/>
    <w:rsid w:val="00FF3198"/>
    <w:rsid w:val="00FF380F"/>
    <w:rsid w:val="00FF3B2C"/>
    <w:rsid w:val="00FF3CC3"/>
    <w:rsid w:val="00FF4B8E"/>
    <w:rsid w:val="00FF5231"/>
    <w:rsid w:val="00FF61C8"/>
    <w:rsid w:val="00FF6947"/>
    <w:rsid w:val="00FF6ADD"/>
    <w:rsid w:val="00FF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Body Text Indent 3" w:locked="1" w:semiHidden="0" w:unhideWhenUsed="0"/>
    <w:lsdException w:name="Hyperlink" w:uiPriority="0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13D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locked/>
    <w:rsid w:val="00F37DDE"/>
    <w:pPr>
      <w:keepNext/>
      <w:jc w:val="center"/>
      <w:outlineLvl w:val="2"/>
    </w:pPr>
    <w:rPr>
      <w:b/>
      <w:bCs/>
      <w:sz w:val="2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F413D"/>
    <w:pPr>
      <w:jc w:val="both"/>
    </w:pPr>
    <w:rPr>
      <w:rFonts w:eastAsia="Calibri"/>
      <w:sz w:val="20"/>
      <w:szCs w:val="20"/>
      <w:lang w:val="uk-UA"/>
    </w:rPr>
  </w:style>
  <w:style w:type="character" w:customStyle="1" w:styleId="a4">
    <w:name w:val="Основной текст Знак"/>
    <w:link w:val="a3"/>
    <w:uiPriority w:val="99"/>
    <w:locked/>
    <w:rsid w:val="001F413D"/>
    <w:rPr>
      <w:rFonts w:ascii="Times New Roman" w:hAnsi="Times New Roman" w:cs="Times New Roman"/>
      <w:sz w:val="20"/>
      <w:lang w:val="uk-UA" w:eastAsia="ru-RU"/>
    </w:rPr>
  </w:style>
  <w:style w:type="paragraph" w:styleId="2">
    <w:name w:val="Body Text Indent 2"/>
    <w:basedOn w:val="a"/>
    <w:link w:val="20"/>
    <w:uiPriority w:val="99"/>
    <w:rsid w:val="001F413D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20">
    <w:name w:val="Основной текст с отступом 2 Знак"/>
    <w:link w:val="2"/>
    <w:uiPriority w:val="99"/>
    <w:locked/>
    <w:rsid w:val="001F413D"/>
    <w:rPr>
      <w:rFonts w:ascii="Times New Roman" w:hAnsi="Times New Roman" w:cs="Times New Roman"/>
      <w:sz w:val="24"/>
      <w:lang w:eastAsia="ru-RU"/>
    </w:rPr>
  </w:style>
  <w:style w:type="paragraph" w:styleId="21">
    <w:name w:val="Body Text 2"/>
    <w:basedOn w:val="a"/>
    <w:link w:val="22"/>
    <w:uiPriority w:val="99"/>
    <w:rsid w:val="001F413D"/>
    <w:pPr>
      <w:spacing w:after="120" w:line="480" w:lineRule="auto"/>
    </w:pPr>
    <w:rPr>
      <w:rFonts w:eastAsia="Calibri"/>
      <w:szCs w:val="20"/>
    </w:rPr>
  </w:style>
  <w:style w:type="character" w:customStyle="1" w:styleId="22">
    <w:name w:val="Основной текст 2 Знак"/>
    <w:link w:val="21"/>
    <w:uiPriority w:val="99"/>
    <w:locked/>
    <w:rsid w:val="001F413D"/>
    <w:rPr>
      <w:rFonts w:ascii="Times New Roman" w:hAnsi="Times New Roman" w:cs="Times New Roman"/>
      <w:sz w:val="24"/>
      <w:lang w:eastAsia="ru-RU"/>
    </w:rPr>
  </w:style>
  <w:style w:type="paragraph" w:styleId="31">
    <w:name w:val="Body Text Indent 3"/>
    <w:basedOn w:val="a"/>
    <w:link w:val="32"/>
    <w:uiPriority w:val="99"/>
    <w:rsid w:val="001F413D"/>
    <w:pPr>
      <w:spacing w:after="120"/>
      <w:ind w:left="283"/>
    </w:pPr>
    <w:rPr>
      <w:rFonts w:eastAsia="Calibri"/>
      <w:sz w:val="16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1F413D"/>
    <w:rPr>
      <w:rFonts w:ascii="Times New Roman" w:hAnsi="Times New Roman" w:cs="Times New Roman"/>
      <w:sz w:val="16"/>
      <w:lang w:eastAsia="ru-RU"/>
    </w:rPr>
  </w:style>
  <w:style w:type="paragraph" w:styleId="a5">
    <w:name w:val="footer"/>
    <w:basedOn w:val="a"/>
    <w:link w:val="a6"/>
    <w:uiPriority w:val="99"/>
    <w:rsid w:val="001F413D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6">
    <w:name w:val="Нижний колонтитул Знак"/>
    <w:link w:val="a5"/>
    <w:uiPriority w:val="99"/>
    <w:locked/>
    <w:rsid w:val="001F413D"/>
    <w:rPr>
      <w:rFonts w:ascii="Times New Roman" w:hAnsi="Times New Roman" w:cs="Times New Roman"/>
      <w:sz w:val="24"/>
      <w:lang w:eastAsia="ru-RU"/>
    </w:rPr>
  </w:style>
  <w:style w:type="character" w:styleId="a7">
    <w:name w:val="page number"/>
    <w:uiPriority w:val="99"/>
    <w:rsid w:val="001F413D"/>
    <w:rPr>
      <w:rFonts w:cs="Times New Roman"/>
    </w:rPr>
  </w:style>
  <w:style w:type="paragraph" w:styleId="a8">
    <w:name w:val="header"/>
    <w:basedOn w:val="a"/>
    <w:link w:val="a9"/>
    <w:uiPriority w:val="99"/>
    <w:rsid w:val="00095591"/>
    <w:pPr>
      <w:tabs>
        <w:tab w:val="center" w:pos="4819"/>
        <w:tab w:val="right" w:pos="9639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uiPriority w:val="99"/>
    <w:locked/>
    <w:rsid w:val="00095591"/>
    <w:rPr>
      <w:rFonts w:ascii="Times New Roman" w:hAnsi="Times New Roman" w:cs="Times New Roman"/>
      <w:sz w:val="24"/>
      <w:lang w:eastAsia="ru-RU"/>
    </w:rPr>
  </w:style>
  <w:style w:type="paragraph" w:styleId="aa">
    <w:name w:val="List Paragraph"/>
    <w:basedOn w:val="a"/>
    <w:uiPriority w:val="99"/>
    <w:qFormat/>
    <w:rsid w:val="008341C6"/>
    <w:pPr>
      <w:ind w:left="720"/>
      <w:contextualSpacing/>
    </w:pPr>
  </w:style>
  <w:style w:type="table" w:styleId="ab">
    <w:name w:val="Table Grid"/>
    <w:basedOn w:val="a1"/>
    <w:uiPriority w:val="99"/>
    <w:locked/>
    <w:rsid w:val="00144CB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620FCD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de-DE" w:eastAsia="ja-JP"/>
    </w:rPr>
  </w:style>
  <w:style w:type="paragraph" w:customStyle="1" w:styleId="ac">
    <w:name w:val="Об"/>
    <w:uiPriority w:val="99"/>
    <w:rsid w:val="0055200D"/>
    <w:pPr>
      <w:widowControl w:val="0"/>
    </w:pPr>
    <w:rPr>
      <w:rFonts w:ascii="Times New Roman" w:eastAsia="Times New Roman" w:hAnsi="Times New Roman"/>
    </w:rPr>
  </w:style>
  <w:style w:type="paragraph" w:styleId="ad">
    <w:name w:val="Balloon Text"/>
    <w:basedOn w:val="a"/>
    <w:link w:val="ae"/>
    <w:uiPriority w:val="99"/>
    <w:semiHidden/>
    <w:rsid w:val="00374CA8"/>
    <w:rPr>
      <w:rFonts w:ascii="Tahoma" w:eastAsia="Calibri" w:hAnsi="Tahoma"/>
      <w:sz w:val="16"/>
      <w:szCs w:val="20"/>
    </w:rPr>
  </w:style>
  <w:style w:type="character" w:customStyle="1" w:styleId="ae">
    <w:name w:val="Текст выноски Знак"/>
    <w:link w:val="ad"/>
    <w:uiPriority w:val="99"/>
    <w:semiHidden/>
    <w:locked/>
    <w:rsid w:val="00374CA8"/>
    <w:rPr>
      <w:rFonts w:ascii="Tahoma" w:hAnsi="Tahoma" w:cs="Times New Roman"/>
      <w:sz w:val="16"/>
    </w:rPr>
  </w:style>
  <w:style w:type="character" w:styleId="af">
    <w:name w:val="Hyperlink"/>
    <w:semiHidden/>
    <w:rsid w:val="00C23122"/>
    <w:rPr>
      <w:color w:val="0000FF"/>
      <w:u w:val="single"/>
    </w:rPr>
  </w:style>
  <w:style w:type="paragraph" w:customStyle="1" w:styleId="rvps2">
    <w:name w:val="rvps2"/>
    <w:basedOn w:val="a"/>
    <w:rsid w:val="00EF2FF9"/>
    <w:pPr>
      <w:spacing w:before="100" w:beforeAutospacing="1" w:after="100" w:afterAutospacing="1"/>
    </w:pPr>
  </w:style>
  <w:style w:type="paragraph" w:styleId="af0">
    <w:name w:val="No Spacing"/>
    <w:uiPriority w:val="99"/>
    <w:qFormat/>
    <w:rsid w:val="00A1344B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de-DE" w:eastAsia="ja-JP"/>
    </w:rPr>
  </w:style>
  <w:style w:type="character" w:customStyle="1" w:styleId="30">
    <w:name w:val="Заголовок 3 Знак"/>
    <w:link w:val="3"/>
    <w:rsid w:val="00F37DDE"/>
    <w:rPr>
      <w:rFonts w:ascii="Times New Roman" w:eastAsia="Times New Roman" w:hAnsi="Times New Roman"/>
      <w:b/>
      <w:bCs/>
      <w:sz w:val="22"/>
      <w:lang w:val="uk-UA"/>
    </w:rPr>
  </w:style>
  <w:style w:type="paragraph" w:styleId="HTML">
    <w:name w:val="HTML Preformatted"/>
    <w:basedOn w:val="a"/>
    <w:link w:val="HTML0"/>
    <w:uiPriority w:val="99"/>
    <w:rsid w:val="00570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570BA1"/>
    <w:rPr>
      <w:rFonts w:ascii="Courier New" w:eastAsia="Times New Roman" w:hAnsi="Courier New" w:cs="Courier New"/>
    </w:rPr>
  </w:style>
  <w:style w:type="character" w:styleId="af1">
    <w:name w:val="Emphasis"/>
    <w:uiPriority w:val="99"/>
    <w:qFormat/>
    <w:locked/>
    <w:rsid w:val="00041E45"/>
    <w:rPr>
      <w:rFonts w:cs="Times New Roman"/>
      <w:i/>
    </w:rPr>
  </w:style>
  <w:style w:type="character" w:customStyle="1" w:styleId="st58">
    <w:name w:val="st58"/>
    <w:uiPriority w:val="99"/>
    <w:rsid w:val="00141E33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nvodproekt.pat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</TotalTime>
  <Pages>11</Pages>
  <Words>5715</Words>
  <Characters>32576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</vt:lpstr>
    </vt:vector>
  </TitlesOfParts>
  <Company>SPecialiST RePack</Company>
  <LinksUpToDate>false</LinksUpToDate>
  <CharactersWithSpaces>38215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</dc:title>
  <dc:subject/>
  <dc:creator>Vlad</dc:creator>
  <cp:keywords/>
  <dc:description/>
  <cp:lastModifiedBy>Vlad</cp:lastModifiedBy>
  <cp:revision>1056</cp:revision>
  <cp:lastPrinted>2018-09-25T10:45:00Z</cp:lastPrinted>
  <dcterms:created xsi:type="dcterms:W3CDTF">2017-11-29T16:56:00Z</dcterms:created>
  <dcterms:modified xsi:type="dcterms:W3CDTF">2019-12-20T10:09:00Z</dcterms:modified>
</cp:coreProperties>
</file>